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5035"/>
        <w:gridCol w:w="2520"/>
      </w:tblGrid>
      <w:tr w:rsidR="00274E93" w:rsidRPr="00F705D6" w14:paraId="5DD33E71" w14:textId="77777777" w:rsidTr="00697E27">
        <w:tc>
          <w:tcPr>
            <w:tcW w:w="9648" w:type="dxa"/>
            <w:gridSpan w:val="3"/>
          </w:tcPr>
          <w:p w14:paraId="683BEBD5" w14:textId="77777777" w:rsidR="00274E93" w:rsidRPr="00F705D6" w:rsidRDefault="0068153A" w:rsidP="00274E93">
            <w:pPr>
              <w:pStyle w:val="Heading5"/>
              <w:rPr>
                <w:rStyle w:val="CharacterStyle1"/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noProof/>
                <w:sz w:val="20"/>
                <w:lang w:val="en-IE" w:eastAsia="en-IE"/>
              </w:rPr>
              <w:drawing>
                <wp:inline distT="0" distB="0" distL="0" distR="0" wp14:anchorId="2949C784" wp14:editId="0E77ECA5">
                  <wp:extent cx="2206625" cy="1160780"/>
                  <wp:effectExtent l="0" t="0" r="3175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6625" cy="1160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4E93" w:rsidRPr="00F705D6" w14:paraId="1A4D161B" w14:textId="77777777" w:rsidTr="00E84BF5">
        <w:tc>
          <w:tcPr>
            <w:tcW w:w="2093" w:type="dxa"/>
          </w:tcPr>
          <w:p w14:paraId="0C0F5CC1" w14:textId="77777777" w:rsidR="00274E93" w:rsidRPr="00F705D6" w:rsidRDefault="00274E93" w:rsidP="00274E93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F705D6">
              <w:rPr>
                <w:rFonts w:ascii="Calibri" w:hAnsi="Calibri" w:cs="Calibri"/>
                <w:b/>
                <w:sz w:val="28"/>
                <w:szCs w:val="28"/>
              </w:rPr>
              <w:t>Position:</w:t>
            </w:r>
          </w:p>
        </w:tc>
        <w:tc>
          <w:tcPr>
            <w:tcW w:w="5035" w:type="dxa"/>
          </w:tcPr>
          <w:p w14:paraId="700F668C" w14:textId="77777777" w:rsidR="00BE1E4F" w:rsidRDefault="00BD022C" w:rsidP="00697E27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Participation Administrator, </w:t>
            </w:r>
            <w:r w:rsidR="00A2362E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</w:p>
          <w:p w14:paraId="44661A93" w14:textId="2EC5A9CA" w:rsidR="00ED41F6" w:rsidRPr="00F705D6" w:rsidRDefault="00A2362E" w:rsidP="00697E27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National Participation Office</w:t>
            </w:r>
          </w:p>
          <w:p w14:paraId="1C1657AA" w14:textId="77777777" w:rsidR="00274E93" w:rsidRPr="00F705D6" w:rsidRDefault="007D520B" w:rsidP="00697E27">
            <w:pPr>
              <w:jc w:val="center"/>
              <w:rPr>
                <w:rStyle w:val="CharacterStyle1"/>
                <w:rFonts w:ascii="Calibri" w:hAnsi="Calibri" w:cs="Calibri"/>
                <w:b/>
                <w:i/>
                <w:spacing w:val="-2"/>
                <w:sz w:val="28"/>
                <w:szCs w:val="28"/>
              </w:rPr>
            </w:pPr>
            <w:r w:rsidRPr="00F705D6">
              <w:rPr>
                <w:rFonts w:ascii="Calibri" w:hAnsi="Calibri" w:cs="Calibri"/>
                <w:i/>
                <w:sz w:val="28"/>
                <w:szCs w:val="28"/>
              </w:rPr>
              <w:t>Youth Participation</w:t>
            </w:r>
          </w:p>
        </w:tc>
        <w:tc>
          <w:tcPr>
            <w:tcW w:w="2520" w:type="dxa"/>
          </w:tcPr>
          <w:p w14:paraId="202DDB91" w14:textId="77777777" w:rsidR="00274E93" w:rsidRPr="00F705D6" w:rsidRDefault="00274E93" w:rsidP="00274E93">
            <w:pPr>
              <w:rPr>
                <w:rStyle w:val="CharacterStyle1"/>
                <w:rFonts w:ascii="Calibri" w:hAnsi="Calibri" w:cs="Calibri"/>
                <w:b/>
                <w:spacing w:val="-2"/>
                <w:sz w:val="28"/>
                <w:szCs w:val="28"/>
              </w:rPr>
            </w:pPr>
            <w:r w:rsidRPr="00F705D6">
              <w:rPr>
                <w:rFonts w:ascii="Calibri" w:hAnsi="Calibri" w:cs="Calibri"/>
                <w:b/>
                <w:sz w:val="28"/>
                <w:szCs w:val="28"/>
              </w:rPr>
              <w:t>Ref: YW</w:t>
            </w:r>
            <w:r w:rsidR="00A97E49">
              <w:rPr>
                <w:rFonts w:ascii="Calibri" w:hAnsi="Calibri" w:cs="Calibri"/>
                <w:b/>
                <w:sz w:val="28"/>
                <w:szCs w:val="28"/>
              </w:rPr>
              <w:t>I220812</w:t>
            </w:r>
          </w:p>
        </w:tc>
      </w:tr>
      <w:tr w:rsidR="00274E93" w:rsidRPr="00F705D6" w14:paraId="12A1D26B" w14:textId="77777777" w:rsidTr="00697E27">
        <w:tc>
          <w:tcPr>
            <w:tcW w:w="9648" w:type="dxa"/>
            <w:gridSpan w:val="3"/>
          </w:tcPr>
          <w:p w14:paraId="1A55C7C7" w14:textId="77777777" w:rsidR="00274E93" w:rsidRPr="00F705D6" w:rsidRDefault="00274E93" w:rsidP="00274E93">
            <w:pPr>
              <w:pStyle w:val="Heading5"/>
              <w:rPr>
                <w:rFonts w:ascii="Calibri" w:hAnsi="Calibri" w:cs="Calibri"/>
                <w:sz w:val="24"/>
                <w:szCs w:val="24"/>
              </w:rPr>
            </w:pPr>
          </w:p>
          <w:p w14:paraId="67DDD915" w14:textId="77777777" w:rsidR="00274E93" w:rsidRPr="00F705D6" w:rsidRDefault="00274E93" w:rsidP="00274E93">
            <w:pPr>
              <w:pStyle w:val="Heading5"/>
              <w:rPr>
                <w:rFonts w:ascii="Calibri" w:hAnsi="Calibri" w:cs="Calibri"/>
                <w:sz w:val="28"/>
                <w:szCs w:val="28"/>
              </w:rPr>
            </w:pPr>
            <w:r w:rsidRPr="00F705D6">
              <w:rPr>
                <w:rFonts w:ascii="Calibri" w:hAnsi="Calibri" w:cs="Calibri"/>
                <w:sz w:val="28"/>
                <w:szCs w:val="28"/>
              </w:rPr>
              <w:t>JOB DESCRIPTION</w:t>
            </w:r>
          </w:p>
          <w:p w14:paraId="44DDF8E2" w14:textId="77777777" w:rsidR="00274E93" w:rsidRPr="00F705D6" w:rsidRDefault="00274E93" w:rsidP="00697E27">
            <w:pPr>
              <w:jc w:val="both"/>
              <w:rPr>
                <w:rStyle w:val="CharacterStyle1"/>
                <w:rFonts w:ascii="Calibri" w:hAnsi="Calibri" w:cs="Calibri"/>
                <w:spacing w:val="-2"/>
                <w:sz w:val="22"/>
                <w:szCs w:val="22"/>
              </w:rPr>
            </w:pPr>
          </w:p>
        </w:tc>
      </w:tr>
      <w:tr w:rsidR="00ED41F6" w:rsidRPr="00F705D6" w14:paraId="5A74CCB4" w14:textId="77777777" w:rsidTr="00E84BF5">
        <w:trPr>
          <w:trHeight w:val="1703"/>
        </w:trPr>
        <w:tc>
          <w:tcPr>
            <w:tcW w:w="2093" w:type="dxa"/>
          </w:tcPr>
          <w:p w14:paraId="6511FDF4" w14:textId="77777777" w:rsidR="00ED41F6" w:rsidRPr="00F705D6" w:rsidRDefault="00ED41F6" w:rsidP="00274E9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05D6">
              <w:rPr>
                <w:rFonts w:ascii="Calibri" w:hAnsi="Calibri" w:cs="Calibri"/>
                <w:b/>
                <w:sz w:val="22"/>
                <w:szCs w:val="22"/>
              </w:rPr>
              <w:t>Function:</w:t>
            </w:r>
          </w:p>
          <w:p w14:paraId="7E48647C" w14:textId="77777777" w:rsidR="00ED41F6" w:rsidRPr="00F705D6" w:rsidRDefault="00ED41F6" w:rsidP="00274E9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555" w:type="dxa"/>
            <w:gridSpan w:val="2"/>
          </w:tcPr>
          <w:p w14:paraId="47AC3755" w14:textId="4274A2EA" w:rsidR="003D2F05" w:rsidRDefault="00D01734" w:rsidP="003D2F05">
            <w:pPr>
              <w:pStyle w:val="NormalWeb"/>
              <w:spacing w:before="0" w:beforeAutospacing="0" w:after="0" w:afterAutospacing="0"/>
              <w:ind w:right="108"/>
              <w:rPr>
                <w:rFonts w:asciiTheme="minorHAnsi" w:hAnsiTheme="minorHAnsi" w:cs="Calibri"/>
                <w:sz w:val="22"/>
                <w:szCs w:val="22"/>
              </w:rPr>
            </w:pPr>
            <w:r w:rsidRPr="00F51635">
              <w:rPr>
                <w:rStyle w:val="CharacterStyle1"/>
                <w:rFonts w:asciiTheme="minorHAnsi" w:hAnsiTheme="minorHAnsi" w:cs="Calibri"/>
                <w:spacing w:val="-2"/>
                <w:sz w:val="22"/>
                <w:szCs w:val="22"/>
              </w:rPr>
              <w:t xml:space="preserve">Based in </w:t>
            </w:r>
            <w:r w:rsidR="004332CA" w:rsidRPr="00F51635">
              <w:rPr>
                <w:rStyle w:val="CharacterStyle1"/>
                <w:rFonts w:asciiTheme="minorHAnsi" w:hAnsiTheme="minorHAnsi" w:cs="Calibri"/>
                <w:spacing w:val="-2"/>
                <w:sz w:val="22"/>
                <w:szCs w:val="22"/>
              </w:rPr>
              <w:t>National Participation Office</w:t>
            </w:r>
            <w:r w:rsidRPr="00F51635">
              <w:rPr>
                <w:rStyle w:val="CharacterStyle1"/>
                <w:rFonts w:asciiTheme="minorHAnsi" w:hAnsiTheme="minorHAnsi" w:cs="Calibri"/>
                <w:spacing w:val="-2"/>
                <w:sz w:val="22"/>
                <w:szCs w:val="22"/>
              </w:rPr>
              <w:t xml:space="preserve"> </w:t>
            </w:r>
            <w:r w:rsidR="0032095F" w:rsidRPr="00F51635">
              <w:rPr>
                <w:rStyle w:val="CharacterStyle1"/>
                <w:rFonts w:asciiTheme="minorHAnsi" w:hAnsiTheme="minorHAnsi" w:cs="Calibri"/>
                <w:spacing w:val="-2"/>
                <w:sz w:val="22"/>
                <w:szCs w:val="22"/>
              </w:rPr>
              <w:t>t</w:t>
            </w:r>
            <w:r w:rsidR="00A97E49" w:rsidRPr="00F51635">
              <w:rPr>
                <w:rStyle w:val="CharacterStyle1"/>
                <w:rFonts w:asciiTheme="minorHAnsi" w:hAnsiTheme="minorHAnsi" w:cs="Calibri"/>
                <w:spacing w:val="-2"/>
                <w:sz w:val="22"/>
                <w:szCs w:val="22"/>
              </w:rPr>
              <w:t xml:space="preserve">he Administration Officer will provide </w:t>
            </w:r>
            <w:r w:rsidR="004332CA" w:rsidRPr="00F51635">
              <w:rPr>
                <w:rStyle w:val="CharacterStyle1"/>
                <w:rFonts w:asciiTheme="minorHAnsi" w:hAnsiTheme="minorHAnsi" w:cs="Calibri"/>
                <w:spacing w:val="-2"/>
                <w:sz w:val="22"/>
                <w:szCs w:val="22"/>
              </w:rPr>
              <w:t xml:space="preserve">high level </w:t>
            </w:r>
            <w:r w:rsidR="00A97E49" w:rsidRPr="00F51635">
              <w:rPr>
                <w:rStyle w:val="CharacterStyle1"/>
                <w:rFonts w:asciiTheme="minorHAnsi" w:hAnsiTheme="minorHAnsi" w:cs="Calibri"/>
                <w:spacing w:val="-2"/>
                <w:sz w:val="22"/>
                <w:szCs w:val="22"/>
              </w:rPr>
              <w:t>administrat</w:t>
            </w:r>
            <w:r w:rsidR="005B01EE" w:rsidRPr="00F51635">
              <w:rPr>
                <w:rStyle w:val="CharacterStyle1"/>
                <w:rFonts w:asciiTheme="minorHAnsi" w:hAnsiTheme="minorHAnsi" w:cs="Calibri"/>
                <w:spacing w:val="-2"/>
                <w:sz w:val="22"/>
                <w:szCs w:val="22"/>
              </w:rPr>
              <w:t>ive</w:t>
            </w:r>
            <w:r w:rsidR="00A97E49" w:rsidRPr="00F51635">
              <w:rPr>
                <w:rStyle w:val="CharacterStyle1"/>
                <w:rFonts w:asciiTheme="minorHAnsi" w:hAnsiTheme="minorHAnsi" w:cs="Calibri"/>
                <w:spacing w:val="-2"/>
                <w:sz w:val="22"/>
                <w:szCs w:val="22"/>
              </w:rPr>
              <w:t xml:space="preserve"> support</w:t>
            </w:r>
            <w:r w:rsidR="005B01EE" w:rsidRPr="00F51635">
              <w:rPr>
                <w:rStyle w:val="CharacterStyle1"/>
                <w:rFonts w:asciiTheme="minorHAnsi" w:hAnsiTheme="minorHAnsi" w:cs="Calibri"/>
                <w:spacing w:val="-2"/>
                <w:sz w:val="22"/>
                <w:szCs w:val="22"/>
              </w:rPr>
              <w:t>s</w:t>
            </w:r>
            <w:r w:rsidR="00A97E49" w:rsidRPr="00F51635">
              <w:rPr>
                <w:rStyle w:val="CharacterStyle1"/>
                <w:rFonts w:asciiTheme="minorHAnsi" w:hAnsiTheme="minorHAnsi" w:cs="Calibri"/>
                <w:spacing w:val="-2"/>
                <w:sz w:val="22"/>
                <w:szCs w:val="22"/>
              </w:rPr>
              <w:t xml:space="preserve"> to the </w:t>
            </w:r>
            <w:r w:rsidR="009B2916" w:rsidRPr="00F51635">
              <w:rPr>
                <w:rStyle w:val="CharacterStyle1"/>
                <w:rFonts w:asciiTheme="minorHAnsi" w:hAnsiTheme="minorHAnsi"/>
                <w:spacing w:val="-2"/>
                <w:sz w:val="22"/>
                <w:szCs w:val="22"/>
              </w:rPr>
              <w:t xml:space="preserve">National </w:t>
            </w:r>
            <w:r w:rsidR="00A97E49" w:rsidRPr="00F51635">
              <w:rPr>
                <w:rStyle w:val="CharacterStyle1"/>
                <w:rFonts w:asciiTheme="minorHAnsi" w:hAnsiTheme="minorHAnsi" w:cs="Calibri"/>
                <w:spacing w:val="-2"/>
                <w:sz w:val="22"/>
                <w:szCs w:val="22"/>
              </w:rPr>
              <w:t xml:space="preserve">Participation </w:t>
            </w:r>
            <w:r w:rsidR="006F1B54" w:rsidRPr="00F51635">
              <w:rPr>
                <w:rStyle w:val="CharacterStyle1"/>
                <w:rFonts w:asciiTheme="minorHAnsi" w:hAnsiTheme="minorHAnsi" w:cs="Calibri"/>
                <w:spacing w:val="-2"/>
                <w:sz w:val="22"/>
                <w:szCs w:val="22"/>
              </w:rPr>
              <w:t>Office</w:t>
            </w:r>
            <w:r w:rsidR="005B01EE" w:rsidRPr="00F51635">
              <w:rPr>
                <w:rStyle w:val="CharacterStyle1"/>
                <w:rFonts w:asciiTheme="minorHAnsi" w:hAnsiTheme="minorHAnsi" w:cs="Calibri"/>
                <w:spacing w:val="-2"/>
                <w:sz w:val="22"/>
                <w:szCs w:val="22"/>
              </w:rPr>
              <w:t xml:space="preserve"> (NPO)</w:t>
            </w:r>
            <w:r w:rsidR="00A97E49" w:rsidRPr="00F51635">
              <w:rPr>
                <w:rStyle w:val="CharacterStyle1"/>
                <w:rFonts w:asciiTheme="minorHAnsi" w:hAnsiTheme="minorHAnsi" w:cs="Calibri"/>
                <w:spacing w:val="-2"/>
                <w:sz w:val="22"/>
                <w:szCs w:val="22"/>
              </w:rPr>
              <w:t xml:space="preserve"> in </w:t>
            </w:r>
            <w:r w:rsidR="0053247A" w:rsidRPr="00F51635">
              <w:rPr>
                <w:rStyle w:val="CharacterStyle1"/>
                <w:rFonts w:asciiTheme="minorHAnsi" w:hAnsiTheme="minorHAnsi" w:cs="Calibri"/>
                <w:spacing w:val="-2"/>
                <w:sz w:val="22"/>
                <w:szCs w:val="22"/>
              </w:rPr>
              <w:t>fulfilment</w:t>
            </w:r>
            <w:r w:rsidR="00A97E49" w:rsidRPr="00F51635">
              <w:rPr>
                <w:rStyle w:val="CharacterStyle1"/>
                <w:rFonts w:asciiTheme="minorHAnsi" w:hAnsiTheme="minorHAnsi" w:cs="Calibri"/>
                <w:spacing w:val="-2"/>
                <w:sz w:val="22"/>
                <w:szCs w:val="22"/>
              </w:rPr>
              <w:t xml:space="preserve"> of the terms of </w:t>
            </w:r>
            <w:r w:rsidR="005B01EE" w:rsidRPr="00F51635">
              <w:rPr>
                <w:rStyle w:val="CharacterStyle1"/>
                <w:rFonts w:asciiTheme="minorHAnsi" w:hAnsiTheme="minorHAnsi" w:cs="Calibri"/>
                <w:spacing w:val="-2"/>
                <w:sz w:val="22"/>
                <w:szCs w:val="22"/>
              </w:rPr>
              <w:t xml:space="preserve">the National Participation </w:t>
            </w:r>
            <w:r w:rsidR="00A97E49" w:rsidRPr="00F51635">
              <w:rPr>
                <w:rStyle w:val="CharacterStyle1"/>
                <w:rFonts w:asciiTheme="minorHAnsi" w:hAnsiTheme="minorHAnsi" w:cs="Calibri"/>
                <w:spacing w:val="-2"/>
                <w:sz w:val="22"/>
                <w:szCs w:val="22"/>
              </w:rPr>
              <w:t>contract jointly held</w:t>
            </w:r>
            <w:r w:rsidR="00F51635">
              <w:rPr>
                <w:rStyle w:val="CharacterStyle1"/>
                <w:rFonts w:asciiTheme="minorHAnsi" w:hAnsiTheme="minorHAnsi" w:cs="Calibri"/>
                <w:spacing w:val="-2"/>
                <w:sz w:val="22"/>
                <w:szCs w:val="22"/>
              </w:rPr>
              <w:t xml:space="preserve"> by Youth Work Ireland and Forói</w:t>
            </w:r>
            <w:r w:rsidR="00A97E49" w:rsidRPr="00F51635">
              <w:rPr>
                <w:rStyle w:val="CharacterStyle1"/>
                <w:rFonts w:asciiTheme="minorHAnsi" w:hAnsiTheme="minorHAnsi" w:cs="Calibri"/>
                <w:spacing w:val="-2"/>
                <w:sz w:val="22"/>
                <w:szCs w:val="22"/>
              </w:rPr>
              <w:t>ge</w:t>
            </w:r>
            <w:r w:rsidR="0038315E" w:rsidRPr="00F51635">
              <w:rPr>
                <w:rStyle w:val="CharacterStyle1"/>
                <w:rFonts w:asciiTheme="minorHAnsi" w:hAnsiTheme="minorHAnsi" w:cs="Calibri"/>
                <w:spacing w:val="-2"/>
                <w:sz w:val="22"/>
                <w:szCs w:val="22"/>
              </w:rPr>
              <w:t xml:space="preserve"> with DCEDIY</w:t>
            </w:r>
            <w:r w:rsidR="00A97E49" w:rsidRPr="00F51635">
              <w:rPr>
                <w:rStyle w:val="CharacterStyle1"/>
                <w:rFonts w:asciiTheme="minorHAnsi" w:hAnsiTheme="minorHAnsi" w:cs="Calibri"/>
                <w:spacing w:val="-2"/>
                <w:sz w:val="22"/>
                <w:szCs w:val="22"/>
              </w:rPr>
              <w:t xml:space="preserve">. In addition to </w:t>
            </w:r>
            <w:r w:rsidR="004416E4" w:rsidRPr="00F51635">
              <w:rPr>
                <w:rStyle w:val="CharacterStyle1"/>
                <w:rFonts w:asciiTheme="minorHAnsi" w:hAnsiTheme="minorHAnsi" w:cs="Calibri"/>
                <w:spacing w:val="-2"/>
                <w:sz w:val="22"/>
                <w:szCs w:val="22"/>
              </w:rPr>
              <w:t>provid</w:t>
            </w:r>
            <w:r w:rsidR="004416E4" w:rsidRPr="00F51635">
              <w:rPr>
                <w:rStyle w:val="CharacterStyle1"/>
                <w:rFonts w:asciiTheme="minorHAnsi" w:hAnsiTheme="minorHAnsi"/>
                <w:spacing w:val="-2"/>
                <w:sz w:val="22"/>
                <w:szCs w:val="22"/>
              </w:rPr>
              <w:t xml:space="preserve">ing ongoing administrative support to the </w:t>
            </w:r>
            <w:r w:rsidR="005B01EE" w:rsidRPr="00F51635">
              <w:rPr>
                <w:rStyle w:val="CharacterStyle1"/>
                <w:rFonts w:asciiTheme="minorHAnsi" w:hAnsiTheme="minorHAnsi"/>
                <w:spacing w:val="-2"/>
                <w:sz w:val="22"/>
                <w:szCs w:val="22"/>
              </w:rPr>
              <w:t>NP</w:t>
            </w:r>
            <w:r w:rsidR="006F1B54" w:rsidRPr="00F51635">
              <w:rPr>
                <w:rStyle w:val="CharacterStyle1"/>
                <w:rFonts w:asciiTheme="minorHAnsi" w:hAnsiTheme="minorHAnsi"/>
                <w:spacing w:val="-2"/>
                <w:sz w:val="22"/>
                <w:szCs w:val="22"/>
              </w:rPr>
              <w:t>O</w:t>
            </w:r>
            <w:r w:rsidR="004416E4" w:rsidRPr="00F51635">
              <w:rPr>
                <w:rStyle w:val="CharacterStyle1"/>
                <w:rFonts w:asciiTheme="minorHAnsi" w:hAnsiTheme="minorHAnsi"/>
                <w:spacing w:val="-2"/>
                <w:sz w:val="22"/>
                <w:szCs w:val="22"/>
              </w:rPr>
              <w:t xml:space="preserve">, </w:t>
            </w:r>
            <w:r w:rsidR="00972251" w:rsidRPr="00F51635">
              <w:rPr>
                <w:rStyle w:val="CharacterStyle1"/>
                <w:rFonts w:asciiTheme="minorHAnsi" w:hAnsiTheme="minorHAnsi"/>
                <w:spacing w:val="-2"/>
                <w:sz w:val="22"/>
                <w:szCs w:val="22"/>
              </w:rPr>
              <w:t xml:space="preserve">provide </w:t>
            </w:r>
            <w:r w:rsidR="000D0686" w:rsidRPr="00F51635">
              <w:rPr>
                <w:rStyle w:val="CharacterStyle1"/>
                <w:rFonts w:asciiTheme="minorHAnsi" w:hAnsiTheme="minorHAnsi" w:cs="Calibri"/>
                <w:spacing w:val="-2"/>
                <w:sz w:val="22"/>
                <w:szCs w:val="22"/>
              </w:rPr>
              <w:t>support</w:t>
            </w:r>
            <w:r w:rsidR="000C277C" w:rsidRPr="00F51635">
              <w:rPr>
                <w:rStyle w:val="CharacterStyle1"/>
                <w:rFonts w:asciiTheme="minorHAnsi" w:hAnsiTheme="minorHAnsi" w:cs="Calibri"/>
                <w:spacing w:val="-2"/>
                <w:sz w:val="22"/>
                <w:szCs w:val="22"/>
              </w:rPr>
              <w:t xml:space="preserve"> </w:t>
            </w:r>
            <w:r w:rsidR="00972251" w:rsidRPr="00F51635">
              <w:rPr>
                <w:rStyle w:val="CharacterStyle1"/>
                <w:rFonts w:asciiTheme="minorHAnsi" w:hAnsiTheme="minorHAnsi" w:cs="Calibri"/>
                <w:spacing w:val="-2"/>
                <w:sz w:val="22"/>
                <w:szCs w:val="22"/>
              </w:rPr>
              <w:t>to</w:t>
            </w:r>
            <w:r w:rsidR="000D0686" w:rsidRPr="00F51635">
              <w:rPr>
                <w:rStyle w:val="CharacterStyle1"/>
                <w:rFonts w:asciiTheme="minorHAnsi" w:hAnsiTheme="minorHAnsi" w:cs="Calibri"/>
                <w:spacing w:val="-2"/>
                <w:sz w:val="22"/>
                <w:szCs w:val="22"/>
              </w:rPr>
              <w:t xml:space="preserve"> the </w:t>
            </w:r>
            <w:r w:rsidR="00067735" w:rsidRPr="00F51635">
              <w:rPr>
                <w:rStyle w:val="CharacterStyle1"/>
                <w:rFonts w:asciiTheme="minorHAnsi" w:hAnsiTheme="minorHAnsi" w:cs="Calibri"/>
                <w:spacing w:val="-2"/>
                <w:sz w:val="22"/>
                <w:szCs w:val="22"/>
              </w:rPr>
              <w:t>C</w:t>
            </w:r>
            <w:r w:rsidR="00972251" w:rsidRPr="00F51635">
              <w:rPr>
                <w:rStyle w:val="CharacterStyle1"/>
                <w:rFonts w:asciiTheme="minorHAnsi" w:hAnsiTheme="minorHAnsi" w:cs="Calibri"/>
                <w:spacing w:val="-2"/>
                <w:sz w:val="22"/>
                <w:szCs w:val="22"/>
              </w:rPr>
              <w:t xml:space="preserve">omhairle </w:t>
            </w:r>
            <w:r w:rsidR="00F51635" w:rsidRPr="00F51635">
              <w:rPr>
                <w:rStyle w:val="CharacterStyle1"/>
                <w:rFonts w:asciiTheme="minorHAnsi" w:hAnsiTheme="minorHAnsi" w:cs="Calibri"/>
                <w:spacing w:val="-2"/>
                <w:sz w:val="22"/>
                <w:szCs w:val="22"/>
              </w:rPr>
              <w:t>na nÓ</w:t>
            </w:r>
            <w:r w:rsidR="00910911" w:rsidRPr="00F51635">
              <w:rPr>
                <w:rStyle w:val="CharacterStyle1"/>
                <w:rFonts w:asciiTheme="minorHAnsi" w:hAnsiTheme="minorHAnsi" w:cs="Calibri"/>
                <w:spacing w:val="-2"/>
                <w:sz w:val="22"/>
                <w:szCs w:val="22"/>
              </w:rPr>
              <w:t>g</w:t>
            </w:r>
            <w:r w:rsidR="00067735" w:rsidRPr="00F51635">
              <w:rPr>
                <w:rStyle w:val="CharacterStyle1"/>
                <w:rFonts w:asciiTheme="minorHAnsi" w:hAnsiTheme="minorHAnsi" w:cs="Calibri"/>
                <w:spacing w:val="-2"/>
                <w:sz w:val="22"/>
                <w:szCs w:val="22"/>
              </w:rPr>
              <w:t xml:space="preserve"> </w:t>
            </w:r>
            <w:r w:rsidR="000D0686" w:rsidRPr="00F51635">
              <w:rPr>
                <w:rStyle w:val="CharacterStyle1"/>
                <w:rFonts w:asciiTheme="minorHAnsi" w:hAnsiTheme="minorHAnsi" w:cs="Calibri"/>
                <w:spacing w:val="-2"/>
                <w:sz w:val="22"/>
                <w:szCs w:val="22"/>
              </w:rPr>
              <w:t>National</w:t>
            </w:r>
            <w:r w:rsidR="0032095F" w:rsidRPr="00F51635">
              <w:rPr>
                <w:rStyle w:val="CharacterStyle1"/>
                <w:rFonts w:asciiTheme="minorHAnsi" w:hAnsiTheme="minorHAnsi" w:cs="Calibri"/>
                <w:spacing w:val="-2"/>
                <w:sz w:val="22"/>
                <w:szCs w:val="22"/>
              </w:rPr>
              <w:t xml:space="preserve"> </w:t>
            </w:r>
            <w:r w:rsidR="00067735" w:rsidRPr="00F51635">
              <w:rPr>
                <w:rStyle w:val="CharacterStyle1"/>
                <w:rFonts w:asciiTheme="minorHAnsi" w:hAnsiTheme="minorHAnsi" w:cs="Calibri"/>
                <w:spacing w:val="-2"/>
                <w:sz w:val="22"/>
                <w:szCs w:val="22"/>
              </w:rPr>
              <w:t>Executive</w:t>
            </w:r>
            <w:r w:rsidR="00DB7E34" w:rsidRPr="00F51635">
              <w:rPr>
                <w:rStyle w:val="CharacterStyle1"/>
                <w:rFonts w:asciiTheme="minorHAnsi" w:hAnsiTheme="minorHAnsi" w:cs="Calibri"/>
                <w:spacing w:val="-2"/>
                <w:sz w:val="22"/>
                <w:szCs w:val="22"/>
              </w:rPr>
              <w:t xml:space="preserve"> </w:t>
            </w:r>
            <w:r w:rsidR="00DB7E34" w:rsidRPr="00F51635">
              <w:rPr>
                <w:rStyle w:val="CharacterStyle1"/>
                <w:rFonts w:asciiTheme="minorHAnsi" w:hAnsiTheme="minorHAnsi"/>
                <w:spacing w:val="-2"/>
                <w:sz w:val="22"/>
                <w:szCs w:val="22"/>
              </w:rPr>
              <w:t>and youth assemblies</w:t>
            </w:r>
            <w:r w:rsidR="00067735" w:rsidRPr="00F51635">
              <w:rPr>
                <w:rStyle w:val="CharacterStyle1"/>
                <w:rFonts w:asciiTheme="minorHAnsi" w:hAnsiTheme="minorHAnsi" w:cs="Calibri"/>
                <w:spacing w:val="-2"/>
                <w:sz w:val="22"/>
                <w:szCs w:val="22"/>
              </w:rPr>
              <w:t>,</w:t>
            </w:r>
            <w:r w:rsidR="000D0686" w:rsidRPr="00F51635">
              <w:rPr>
                <w:rStyle w:val="CharacterStyle1"/>
                <w:rFonts w:asciiTheme="minorHAnsi" w:hAnsiTheme="minorHAnsi" w:cs="Calibri"/>
                <w:spacing w:val="-2"/>
                <w:sz w:val="22"/>
                <w:szCs w:val="22"/>
              </w:rPr>
              <w:t xml:space="preserve"> </w:t>
            </w:r>
            <w:r w:rsidR="00A97E49" w:rsidRPr="00F51635">
              <w:rPr>
                <w:rFonts w:asciiTheme="minorHAnsi" w:hAnsiTheme="minorHAnsi" w:cs="Calibri"/>
                <w:sz w:val="22"/>
                <w:szCs w:val="22"/>
              </w:rPr>
              <w:t xml:space="preserve">assisting in the </w:t>
            </w:r>
            <w:r w:rsidR="009F4645" w:rsidRPr="00F51635">
              <w:rPr>
                <w:rFonts w:asciiTheme="minorHAnsi" w:hAnsiTheme="minorHAnsi" w:cs="Calibri"/>
                <w:sz w:val="22"/>
                <w:szCs w:val="22"/>
              </w:rPr>
              <w:t>support</w:t>
            </w:r>
            <w:r w:rsidR="00A97E49" w:rsidRPr="00F51635">
              <w:rPr>
                <w:rFonts w:asciiTheme="minorHAnsi" w:hAnsiTheme="minorHAnsi" w:cs="Calibri"/>
                <w:sz w:val="22"/>
                <w:szCs w:val="22"/>
              </w:rPr>
              <w:t xml:space="preserve"> of annual events, consultations and other participation initiatives</w:t>
            </w:r>
            <w:r w:rsidR="000C277C" w:rsidRPr="00F51635">
              <w:rPr>
                <w:rFonts w:asciiTheme="minorHAnsi" w:hAnsiTheme="minorHAnsi" w:cs="Calibri"/>
                <w:sz w:val="22"/>
                <w:szCs w:val="22"/>
              </w:rPr>
              <w:t xml:space="preserve">. </w:t>
            </w:r>
            <w:r w:rsidR="00910911" w:rsidRPr="00F51635">
              <w:rPr>
                <w:rFonts w:asciiTheme="minorHAnsi" w:hAnsiTheme="minorHAnsi" w:cs="Calibri"/>
                <w:sz w:val="22"/>
                <w:szCs w:val="22"/>
              </w:rPr>
              <w:t>T</w:t>
            </w:r>
            <w:r w:rsidR="00A97E49" w:rsidRPr="00F51635">
              <w:rPr>
                <w:rFonts w:asciiTheme="minorHAnsi" w:hAnsiTheme="minorHAnsi" w:cs="Calibri"/>
                <w:sz w:val="22"/>
                <w:szCs w:val="22"/>
              </w:rPr>
              <w:t xml:space="preserve">he </w:t>
            </w:r>
            <w:r w:rsidR="00067735" w:rsidRPr="00F51635">
              <w:rPr>
                <w:rFonts w:asciiTheme="minorHAnsi" w:hAnsiTheme="minorHAnsi" w:cs="Calibri"/>
                <w:sz w:val="22"/>
                <w:szCs w:val="22"/>
              </w:rPr>
              <w:t>Administration Officer</w:t>
            </w:r>
            <w:r w:rsidR="00A97E49" w:rsidRPr="00F51635">
              <w:rPr>
                <w:rFonts w:asciiTheme="minorHAnsi" w:hAnsiTheme="minorHAnsi" w:cs="Calibri"/>
                <w:sz w:val="22"/>
                <w:szCs w:val="22"/>
              </w:rPr>
              <w:t xml:space="preserve"> will also </w:t>
            </w:r>
            <w:r w:rsidR="00067735" w:rsidRPr="00F51635">
              <w:rPr>
                <w:rFonts w:asciiTheme="minorHAnsi" w:hAnsiTheme="minorHAnsi" w:cs="Calibri"/>
                <w:sz w:val="22"/>
                <w:szCs w:val="22"/>
              </w:rPr>
              <w:t xml:space="preserve">be available to support other participation initiatives that may be developed </w:t>
            </w:r>
            <w:r w:rsidR="00F51635" w:rsidRPr="00F51635">
              <w:rPr>
                <w:rFonts w:asciiTheme="minorHAnsi" w:hAnsiTheme="minorHAnsi" w:cs="Calibri"/>
                <w:sz w:val="22"/>
                <w:szCs w:val="22"/>
              </w:rPr>
              <w:t>by the</w:t>
            </w:r>
            <w:r w:rsidR="000C277C" w:rsidRPr="00F51635">
              <w:rPr>
                <w:rFonts w:asciiTheme="minorHAnsi" w:hAnsiTheme="minorHAnsi" w:cs="Calibri"/>
                <w:sz w:val="22"/>
                <w:szCs w:val="22"/>
              </w:rPr>
              <w:t xml:space="preserve"> National Participation</w:t>
            </w:r>
            <w:r w:rsidR="00A966F2" w:rsidRPr="00F51635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910911" w:rsidRPr="00F51635">
              <w:rPr>
                <w:rFonts w:asciiTheme="minorHAnsi" w:hAnsiTheme="minorHAnsi" w:cs="Calibri"/>
                <w:sz w:val="22"/>
                <w:szCs w:val="22"/>
              </w:rPr>
              <w:t>Office.</w:t>
            </w:r>
            <w:r w:rsidR="00A966F2" w:rsidRPr="00F51635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F51635" w:rsidRPr="00F51635">
              <w:rPr>
                <w:rStyle w:val="CharacterStyle1"/>
                <w:rFonts w:asciiTheme="minorHAnsi" w:hAnsiTheme="minorHAnsi" w:cs="Calibri"/>
                <w:spacing w:val="-2"/>
                <w:sz w:val="22"/>
                <w:szCs w:val="22"/>
              </w:rPr>
              <w:t>The</w:t>
            </w:r>
            <w:r w:rsidR="00A97E49" w:rsidRPr="00F51635">
              <w:rPr>
                <w:rStyle w:val="CharacterStyle1"/>
                <w:rFonts w:asciiTheme="minorHAnsi" w:hAnsiTheme="minorHAnsi" w:cs="Calibri"/>
                <w:spacing w:val="-2"/>
                <w:sz w:val="22"/>
                <w:szCs w:val="22"/>
              </w:rPr>
              <w:t xml:space="preserve"> Participation </w:t>
            </w:r>
            <w:r w:rsidR="00BD2AEC" w:rsidRPr="00F51635">
              <w:rPr>
                <w:rStyle w:val="CharacterStyle1"/>
                <w:rFonts w:asciiTheme="minorHAnsi" w:hAnsiTheme="minorHAnsi" w:cs="Calibri"/>
                <w:spacing w:val="-2"/>
                <w:sz w:val="22"/>
                <w:szCs w:val="22"/>
              </w:rPr>
              <w:t>Administrator</w:t>
            </w:r>
            <w:r w:rsidR="00A97E49" w:rsidRPr="00F51635">
              <w:rPr>
                <w:rStyle w:val="CharacterStyle1"/>
                <w:rFonts w:asciiTheme="minorHAnsi" w:hAnsiTheme="minorHAnsi" w:cs="Calibri"/>
                <w:spacing w:val="-2"/>
                <w:sz w:val="22"/>
                <w:szCs w:val="22"/>
              </w:rPr>
              <w:t xml:space="preserve"> will work closely with the </w:t>
            </w:r>
            <w:r w:rsidR="00067735" w:rsidRPr="00F51635">
              <w:rPr>
                <w:rStyle w:val="CharacterStyle1"/>
                <w:rFonts w:asciiTheme="minorHAnsi" w:hAnsiTheme="minorHAnsi" w:cs="Calibri"/>
                <w:spacing w:val="-2"/>
                <w:sz w:val="22"/>
                <w:szCs w:val="22"/>
              </w:rPr>
              <w:t>Participation</w:t>
            </w:r>
            <w:r w:rsidR="00A97E49" w:rsidRPr="00F51635">
              <w:rPr>
                <w:rStyle w:val="CharacterStyle1"/>
                <w:rFonts w:asciiTheme="minorHAnsi" w:hAnsiTheme="minorHAnsi" w:cs="Calibri"/>
                <w:spacing w:val="-2"/>
                <w:sz w:val="22"/>
                <w:szCs w:val="22"/>
              </w:rPr>
              <w:t xml:space="preserve"> Officer</w:t>
            </w:r>
            <w:r w:rsidR="00055CC9" w:rsidRPr="00F51635">
              <w:rPr>
                <w:rStyle w:val="CharacterStyle1"/>
                <w:rFonts w:asciiTheme="minorHAnsi" w:hAnsiTheme="minorHAnsi" w:cs="Calibri"/>
                <w:spacing w:val="-2"/>
                <w:sz w:val="22"/>
                <w:szCs w:val="22"/>
              </w:rPr>
              <w:t xml:space="preserve">s as part of the </w:t>
            </w:r>
            <w:r w:rsidR="00BD2AEC" w:rsidRPr="00F51635">
              <w:rPr>
                <w:rStyle w:val="CharacterStyle1"/>
                <w:rFonts w:asciiTheme="minorHAnsi" w:hAnsiTheme="minorHAnsi" w:cs="Calibri"/>
                <w:spacing w:val="-2"/>
                <w:sz w:val="22"/>
                <w:szCs w:val="22"/>
              </w:rPr>
              <w:t>National</w:t>
            </w:r>
            <w:r w:rsidR="00055CC9" w:rsidRPr="00F51635">
              <w:rPr>
                <w:rStyle w:val="CharacterStyle1"/>
                <w:rFonts w:asciiTheme="minorHAnsi" w:hAnsiTheme="minorHAnsi" w:cs="Calibri"/>
                <w:spacing w:val="-2"/>
                <w:sz w:val="22"/>
                <w:szCs w:val="22"/>
              </w:rPr>
              <w:t xml:space="preserve"> Participation</w:t>
            </w:r>
            <w:r w:rsidR="00BD2AEC" w:rsidRPr="00F51635">
              <w:rPr>
                <w:rStyle w:val="CharacterStyle1"/>
                <w:rFonts w:asciiTheme="minorHAnsi" w:hAnsiTheme="minorHAnsi" w:cs="Calibri"/>
                <w:spacing w:val="-2"/>
                <w:sz w:val="22"/>
                <w:szCs w:val="22"/>
              </w:rPr>
              <w:t xml:space="preserve"> Team.</w:t>
            </w:r>
            <w:r w:rsidR="003D2F05" w:rsidRPr="00F51635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</w:p>
          <w:p w14:paraId="0F9AC30D" w14:textId="77777777" w:rsidR="00BE1E4F" w:rsidRPr="00F51635" w:rsidRDefault="00BE1E4F" w:rsidP="003D2F05">
            <w:pPr>
              <w:pStyle w:val="NormalWeb"/>
              <w:spacing w:before="0" w:beforeAutospacing="0" w:after="0" w:afterAutospacing="0"/>
              <w:ind w:right="108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A43EA00" w14:textId="25E0EEE6" w:rsidR="004D4219" w:rsidRPr="00F51635" w:rsidRDefault="003D2F05" w:rsidP="003D2F05">
            <w:pPr>
              <w:pStyle w:val="NormalWeb"/>
              <w:spacing w:before="0" w:beforeAutospacing="0" w:after="0" w:afterAutospacing="0"/>
              <w:ind w:right="108"/>
              <w:rPr>
                <w:rFonts w:asciiTheme="minorHAnsi" w:hAnsiTheme="minorHAnsi" w:cs="Calibri"/>
                <w:sz w:val="22"/>
                <w:szCs w:val="22"/>
              </w:rPr>
            </w:pPr>
            <w:r w:rsidRPr="00F51635">
              <w:rPr>
                <w:rFonts w:asciiTheme="minorHAnsi" w:hAnsiTheme="minorHAnsi" w:cs="Calibri"/>
                <w:sz w:val="22"/>
                <w:szCs w:val="22"/>
              </w:rPr>
              <w:t>All NPO personnel will be available to attend meetings as required by the DCEDIY in their offices</w:t>
            </w:r>
            <w:r w:rsidR="00F51635" w:rsidRPr="00F51635">
              <w:rPr>
                <w:rFonts w:asciiTheme="minorHAnsi" w:hAnsiTheme="minorHAnsi" w:cs="Calibri"/>
                <w:sz w:val="22"/>
                <w:szCs w:val="22"/>
              </w:rPr>
              <w:t xml:space="preserve"> or online</w:t>
            </w:r>
            <w:r w:rsidRPr="00F51635">
              <w:rPr>
                <w:rFonts w:asciiTheme="minorHAnsi" w:hAnsiTheme="minorHAnsi" w:cs="Calibri"/>
                <w:sz w:val="22"/>
                <w:szCs w:val="22"/>
              </w:rPr>
              <w:t xml:space="preserve"> as required</w:t>
            </w:r>
            <w:r w:rsidR="00BD022C"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</w:tc>
      </w:tr>
      <w:tr w:rsidR="00D01734" w:rsidRPr="00F705D6" w14:paraId="28781B7B" w14:textId="77777777" w:rsidTr="00E84BF5">
        <w:trPr>
          <w:trHeight w:val="1509"/>
        </w:trPr>
        <w:tc>
          <w:tcPr>
            <w:tcW w:w="2093" w:type="dxa"/>
          </w:tcPr>
          <w:p w14:paraId="4DDDF2E7" w14:textId="77777777" w:rsidR="00D01734" w:rsidRPr="00F705D6" w:rsidRDefault="00D01734" w:rsidP="00274E9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6542F">
              <w:rPr>
                <w:rFonts w:ascii="Calibri" w:hAnsi="Calibri" w:cs="Calibri"/>
                <w:b/>
                <w:sz w:val="22"/>
                <w:szCs w:val="22"/>
              </w:rPr>
              <w:t>Nature of Contract:</w:t>
            </w:r>
          </w:p>
        </w:tc>
        <w:tc>
          <w:tcPr>
            <w:tcW w:w="7555" w:type="dxa"/>
            <w:gridSpan w:val="2"/>
          </w:tcPr>
          <w:p w14:paraId="18AB8DBC" w14:textId="77777777" w:rsidR="00BE1E4F" w:rsidRDefault="002B056A" w:rsidP="00BE1E4F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F51635">
              <w:rPr>
                <w:rFonts w:asciiTheme="minorHAnsi" w:hAnsiTheme="minorHAnsi" w:cs="Calibri"/>
                <w:sz w:val="22"/>
                <w:szCs w:val="22"/>
              </w:rPr>
              <w:t>This is a full-time permanent post subject to funding.</w:t>
            </w:r>
          </w:p>
          <w:p w14:paraId="42331DC0" w14:textId="77777777" w:rsidR="00BE1E4F" w:rsidRDefault="00BE1E4F" w:rsidP="00BE1E4F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5B48559" w14:textId="77777777" w:rsidR="00BE1E4F" w:rsidRDefault="00D01734" w:rsidP="00BE1E4F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F51635">
              <w:rPr>
                <w:rFonts w:asciiTheme="minorHAnsi" w:hAnsiTheme="minorHAnsi" w:cs="Calibri"/>
                <w:sz w:val="22"/>
                <w:szCs w:val="22"/>
              </w:rPr>
              <w:t xml:space="preserve">This post will require regular </w:t>
            </w:r>
            <w:r w:rsidR="00527632" w:rsidRPr="00F51635">
              <w:rPr>
                <w:rFonts w:asciiTheme="minorHAnsi" w:hAnsiTheme="minorHAnsi" w:cs="Calibri"/>
                <w:sz w:val="22"/>
                <w:szCs w:val="22"/>
              </w:rPr>
              <w:t>evening</w:t>
            </w:r>
            <w:r w:rsidRPr="00F51635">
              <w:rPr>
                <w:rFonts w:asciiTheme="minorHAnsi" w:hAnsiTheme="minorHAnsi" w:cs="Calibri"/>
                <w:sz w:val="22"/>
                <w:szCs w:val="22"/>
              </w:rPr>
              <w:t xml:space="preserve"> and</w:t>
            </w:r>
            <w:r w:rsidR="00F44877" w:rsidRPr="00F51635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F51635">
              <w:rPr>
                <w:rFonts w:asciiTheme="minorHAnsi" w:hAnsiTheme="minorHAnsi" w:cs="Calibri"/>
                <w:sz w:val="22"/>
                <w:szCs w:val="22"/>
              </w:rPr>
              <w:t xml:space="preserve">weekend working and </w:t>
            </w:r>
            <w:r w:rsidR="00527632" w:rsidRPr="00F51635">
              <w:rPr>
                <w:rFonts w:asciiTheme="minorHAnsi" w:hAnsiTheme="minorHAnsi" w:cs="Calibri"/>
                <w:sz w:val="22"/>
                <w:szCs w:val="22"/>
              </w:rPr>
              <w:t xml:space="preserve">at </w:t>
            </w:r>
            <w:r w:rsidRPr="00F51635">
              <w:rPr>
                <w:rFonts w:asciiTheme="minorHAnsi" w:hAnsiTheme="minorHAnsi" w:cs="Calibri"/>
                <w:sz w:val="22"/>
                <w:szCs w:val="22"/>
              </w:rPr>
              <w:t>venues that best suits young people</w:t>
            </w:r>
            <w:r w:rsidR="00A97E49" w:rsidRPr="00F51635">
              <w:rPr>
                <w:rFonts w:asciiTheme="minorHAnsi" w:hAnsiTheme="minorHAnsi" w:cs="Calibri"/>
                <w:sz w:val="22"/>
                <w:szCs w:val="22"/>
              </w:rPr>
              <w:t xml:space="preserve"> for which time in lieu is provided</w:t>
            </w:r>
            <w:r w:rsidRPr="00F51635"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  <w:p w14:paraId="1332904C" w14:textId="77777777" w:rsidR="00BE1E4F" w:rsidRDefault="00BE1E4F" w:rsidP="00BE1E4F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22447D" w14:textId="19DE0398" w:rsidR="00BE1E4F" w:rsidRDefault="00D01734" w:rsidP="00BE1E4F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F51635">
              <w:rPr>
                <w:rFonts w:asciiTheme="minorHAnsi" w:hAnsiTheme="minorHAnsi" w:cs="Calibri"/>
                <w:sz w:val="22"/>
                <w:szCs w:val="22"/>
              </w:rPr>
              <w:t xml:space="preserve">The </w:t>
            </w:r>
            <w:r w:rsidR="00A97E49" w:rsidRPr="00F51635">
              <w:rPr>
                <w:rFonts w:asciiTheme="minorHAnsi" w:hAnsiTheme="minorHAnsi" w:cs="Calibri"/>
                <w:sz w:val="22"/>
                <w:szCs w:val="22"/>
              </w:rPr>
              <w:t>Administration Officer</w:t>
            </w:r>
            <w:r w:rsidRPr="00F51635">
              <w:rPr>
                <w:rFonts w:asciiTheme="minorHAnsi" w:hAnsiTheme="minorHAnsi" w:cs="Calibri"/>
                <w:sz w:val="22"/>
                <w:szCs w:val="22"/>
              </w:rPr>
              <w:t xml:space="preserve"> will be based in </w:t>
            </w:r>
            <w:r w:rsidR="00C52893" w:rsidRPr="00F51635">
              <w:rPr>
                <w:rFonts w:asciiTheme="minorHAnsi" w:hAnsiTheme="minorHAnsi" w:cs="Calibri"/>
                <w:sz w:val="22"/>
                <w:szCs w:val="22"/>
              </w:rPr>
              <w:t xml:space="preserve">the </w:t>
            </w:r>
            <w:proofErr w:type="gramStart"/>
            <w:r w:rsidR="00C52893" w:rsidRPr="00F51635">
              <w:rPr>
                <w:rFonts w:asciiTheme="minorHAnsi" w:hAnsiTheme="minorHAnsi" w:cs="Calibri"/>
                <w:sz w:val="22"/>
                <w:szCs w:val="22"/>
              </w:rPr>
              <w:t>NPO,</w:t>
            </w:r>
            <w:r w:rsidRPr="00F51635">
              <w:rPr>
                <w:rFonts w:asciiTheme="minorHAnsi" w:hAnsiTheme="minorHAnsi" w:cs="Calibri"/>
                <w:sz w:val="22"/>
                <w:szCs w:val="22"/>
              </w:rPr>
              <w:t xml:space="preserve"> but</w:t>
            </w:r>
            <w:proofErr w:type="gramEnd"/>
            <w:r w:rsidRPr="00F51635">
              <w:rPr>
                <w:rFonts w:asciiTheme="minorHAnsi" w:hAnsiTheme="minorHAnsi" w:cs="Calibri"/>
                <w:sz w:val="22"/>
                <w:szCs w:val="22"/>
              </w:rPr>
              <w:t xml:space="preserve"> will be available to assist with ongoing tasks and attend regular meetings </w:t>
            </w:r>
            <w:r w:rsidR="00415212" w:rsidRPr="00F51635">
              <w:rPr>
                <w:rFonts w:asciiTheme="minorHAnsi" w:hAnsiTheme="minorHAnsi" w:cs="Calibri"/>
                <w:sz w:val="22"/>
                <w:szCs w:val="22"/>
              </w:rPr>
              <w:t>with</w:t>
            </w:r>
            <w:r w:rsidRPr="00F51635">
              <w:rPr>
                <w:rFonts w:asciiTheme="minorHAnsi" w:hAnsiTheme="minorHAnsi" w:cs="Calibri"/>
                <w:sz w:val="22"/>
                <w:szCs w:val="22"/>
              </w:rPr>
              <w:t xml:space="preserve"> the </w:t>
            </w:r>
            <w:r w:rsidR="00750975" w:rsidRPr="00F51635">
              <w:rPr>
                <w:rFonts w:asciiTheme="minorHAnsi" w:hAnsiTheme="minorHAnsi" w:cs="Calibri"/>
                <w:sz w:val="22"/>
                <w:szCs w:val="22"/>
              </w:rPr>
              <w:t>DCEDIY</w:t>
            </w:r>
            <w:r w:rsidR="00BD022C"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  <w:p w14:paraId="0CF1AEA5" w14:textId="77777777" w:rsidR="00BE1E4F" w:rsidRDefault="00BE1E4F" w:rsidP="00BE1E4F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DFA62E1" w14:textId="30AA364B" w:rsidR="00AE0A86" w:rsidRDefault="00AE0A86" w:rsidP="00BE1E4F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F51635">
              <w:rPr>
                <w:rFonts w:asciiTheme="minorHAnsi" w:hAnsiTheme="minorHAnsi" w:cs="Calibri"/>
                <w:sz w:val="22"/>
                <w:szCs w:val="22"/>
              </w:rPr>
              <w:t>This is a National Position requiring frequent travel</w:t>
            </w:r>
            <w:r w:rsidR="00F51635"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  <w:p w14:paraId="757F1C93" w14:textId="3F398D9C" w:rsidR="00BE1E4F" w:rsidRPr="00F51635" w:rsidRDefault="00BE1E4F" w:rsidP="00F70CEE">
            <w:pPr>
              <w:pStyle w:val="NormalWeb"/>
              <w:spacing w:before="0" w:beforeAutospacing="0" w:after="0" w:afterAutospacing="0"/>
              <w:ind w:right="108"/>
              <w:rPr>
                <w:rStyle w:val="CharacterStyle1"/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D41F6" w:rsidRPr="00F705D6" w14:paraId="1DE1DE3B" w14:textId="77777777" w:rsidTr="00E84BF5">
        <w:tc>
          <w:tcPr>
            <w:tcW w:w="2093" w:type="dxa"/>
          </w:tcPr>
          <w:p w14:paraId="0B7C845E" w14:textId="77777777" w:rsidR="007307C9" w:rsidRDefault="00ED41F6" w:rsidP="007307C9">
            <w:pPr>
              <w:rPr>
                <w:rFonts w:ascii="Calibri" w:hAnsi="Calibri" w:cs="Calibri"/>
                <w:sz w:val="22"/>
                <w:szCs w:val="22"/>
              </w:rPr>
            </w:pPr>
            <w:r w:rsidRPr="00F705D6">
              <w:rPr>
                <w:rFonts w:ascii="Calibri" w:hAnsi="Calibri" w:cs="Calibri"/>
                <w:b/>
                <w:sz w:val="22"/>
                <w:szCs w:val="22"/>
              </w:rPr>
              <w:t>Reporting to:</w:t>
            </w:r>
            <w:r w:rsidR="007307C9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5EEFD223" w14:textId="77777777" w:rsidR="007307C9" w:rsidRDefault="007307C9" w:rsidP="007307C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7BFE610" w14:textId="77777777" w:rsidR="007307C9" w:rsidRDefault="007307C9" w:rsidP="007307C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A95209A" w14:textId="315D6A33" w:rsidR="007307C9" w:rsidRPr="007307C9" w:rsidRDefault="007307C9" w:rsidP="007307C9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307C9">
              <w:rPr>
                <w:rFonts w:ascii="Calibri" w:hAnsi="Calibri" w:cs="Calibri"/>
                <w:b/>
                <w:bCs/>
                <w:sz w:val="22"/>
                <w:szCs w:val="22"/>
              </w:rPr>
              <w:t>Liaising with:</w:t>
            </w:r>
          </w:p>
          <w:p w14:paraId="22C2FCB3" w14:textId="06107EE1" w:rsidR="00ED41F6" w:rsidRPr="00F705D6" w:rsidRDefault="00ED41F6" w:rsidP="00274E9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555" w:type="dxa"/>
            <w:gridSpan w:val="2"/>
          </w:tcPr>
          <w:p w14:paraId="75710D0E" w14:textId="4AE912E7" w:rsidR="004A6F3E" w:rsidRPr="00F51635" w:rsidRDefault="00232CD2" w:rsidP="007307C9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F51635">
              <w:rPr>
                <w:rFonts w:asciiTheme="minorHAnsi" w:hAnsiTheme="minorHAnsi" w:cs="Calibri"/>
                <w:sz w:val="22"/>
                <w:szCs w:val="22"/>
              </w:rPr>
              <w:t xml:space="preserve">The ACEO Youth Work Ireland, daily management and direction within the contract will be from the </w:t>
            </w:r>
            <w:r w:rsidR="00750975" w:rsidRPr="00F51635">
              <w:rPr>
                <w:rFonts w:asciiTheme="minorHAnsi" w:hAnsiTheme="minorHAnsi" w:cs="Calibri"/>
                <w:sz w:val="22"/>
                <w:szCs w:val="22"/>
              </w:rPr>
              <w:t xml:space="preserve">Senior </w:t>
            </w:r>
            <w:r w:rsidR="008D77F1" w:rsidRPr="00F51635">
              <w:rPr>
                <w:rFonts w:asciiTheme="minorHAnsi" w:hAnsiTheme="minorHAnsi" w:cs="Calibri"/>
                <w:sz w:val="22"/>
                <w:szCs w:val="22"/>
              </w:rPr>
              <w:t>Parti</w:t>
            </w:r>
            <w:r w:rsidR="004A6F3E" w:rsidRPr="00F51635">
              <w:rPr>
                <w:rFonts w:asciiTheme="minorHAnsi" w:hAnsiTheme="minorHAnsi" w:cs="Calibri"/>
                <w:sz w:val="22"/>
                <w:szCs w:val="22"/>
              </w:rPr>
              <w:t xml:space="preserve">cipation </w:t>
            </w:r>
            <w:r w:rsidR="00750975" w:rsidRPr="00F51635">
              <w:rPr>
                <w:rFonts w:asciiTheme="minorHAnsi" w:hAnsiTheme="minorHAnsi" w:cs="Calibri"/>
                <w:sz w:val="22"/>
                <w:szCs w:val="22"/>
              </w:rPr>
              <w:t>Officer</w:t>
            </w:r>
            <w:r w:rsidR="00BD022C">
              <w:rPr>
                <w:rFonts w:asciiTheme="minorHAnsi" w:hAnsiTheme="minorHAnsi" w:cs="Calibri"/>
                <w:sz w:val="22"/>
                <w:szCs w:val="22"/>
              </w:rPr>
              <w:t>, NPO.</w:t>
            </w:r>
          </w:p>
          <w:p w14:paraId="2D652FA7" w14:textId="39D285DA" w:rsidR="007307C9" w:rsidRPr="00F51635" w:rsidRDefault="00F51635" w:rsidP="007307C9">
            <w:pPr>
              <w:rPr>
                <w:rFonts w:asciiTheme="minorHAnsi" w:hAnsiTheme="minorHAnsi" w:cs="Calibri"/>
                <w:sz w:val="22"/>
                <w:szCs w:val="22"/>
              </w:rPr>
            </w:pPr>
            <w:r w:rsidRPr="00F51635">
              <w:rPr>
                <w:rFonts w:asciiTheme="minorHAnsi" w:hAnsiTheme="minorHAnsi" w:cs="Arial"/>
                <w:sz w:val="22"/>
                <w:szCs w:val="22"/>
              </w:rPr>
              <w:t>T</w:t>
            </w:r>
            <w:r w:rsidRPr="00F51635">
              <w:rPr>
                <w:rStyle w:val="CharacterStyle1"/>
                <w:rFonts w:asciiTheme="minorHAnsi" w:hAnsiTheme="minorHAnsi" w:cs="Calibri"/>
                <w:spacing w:val="-2"/>
                <w:sz w:val="22"/>
                <w:szCs w:val="22"/>
              </w:rPr>
              <w:t>he Participation</w:t>
            </w:r>
            <w:r w:rsidR="000C3A16" w:rsidRPr="00F51635">
              <w:rPr>
                <w:rStyle w:val="CharacterStyle1"/>
                <w:rFonts w:asciiTheme="minorHAnsi" w:hAnsiTheme="minorHAnsi" w:cs="Calibri"/>
                <w:spacing w:val="-2"/>
                <w:sz w:val="22"/>
                <w:szCs w:val="22"/>
              </w:rPr>
              <w:t xml:space="preserve"> Administrator</w:t>
            </w:r>
            <w:r w:rsidR="00A557D7" w:rsidRPr="00F51635">
              <w:rPr>
                <w:rStyle w:val="CharacterStyle1"/>
                <w:rFonts w:asciiTheme="minorHAnsi" w:hAnsiTheme="minorHAnsi" w:cs="Calibri"/>
                <w:spacing w:val="-2"/>
                <w:sz w:val="22"/>
                <w:szCs w:val="22"/>
              </w:rPr>
              <w:t xml:space="preserve"> </w:t>
            </w:r>
            <w:r w:rsidR="000C3A16" w:rsidRPr="00F51635">
              <w:rPr>
                <w:rStyle w:val="CharacterStyle1"/>
                <w:rFonts w:asciiTheme="minorHAnsi" w:hAnsiTheme="minorHAnsi" w:cs="Calibri"/>
                <w:spacing w:val="-2"/>
                <w:sz w:val="22"/>
                <w:szCs w:val="22"/>
              </w:rPr>
              <w:t xml:space="preserve">will work closely with </w:t>
            </w:r>
            <w:r w:rsidRPr="00F51635">
              <w:rPr>
                <w:rStyle w:val="CharacterStyle1"/>
                <w:rFonts w:asciiTheme="minorHAnsi" w:hAnsiTheme="minorHAnsi" w:cs="Calibri"/>
                <w:spacing w:val="-2"/>
                <w:sz w:val="22"/>
                <w:szCs w:val="22"/>
              </w:rPr>
              <w:t>the</w:t>
            </w:r>
            <w:r>
              <w:rPr>
                <w:rStyle w:val="CharacterStyle1"/>
                <w:rFonts w:asciiTheme="minorHAnsi" w:hAnsiTheme="minorHAnsi" w:cs="Calibri"/>
                <w:spacing w:val="-2"/>
                <w:sz w:val="22"/>
                <w:szCs w:val="22"/>
              </w:rPr>
              <w:t xml:space="preserve"> </w:t>
            </w:r>
            <w:r w:rsidRPr="00F51635">
              <w:rPr>
                <w:rStyle w:val="CharacterStyle1"/>
                <w:rFonts w:asciiTheme="minorHAnsi" w:hAnsiTheme="minorHAnsi" w:cs="Calibri"/>
                <w:spacing w:val="-2"/>
                <w:sz w:val="22"/>
                <w:szCs w:val="22"/>
              </w:rPr>
              <w:t>Participation</w:t>
            </w:r>
            <w:r w:rsidR="000C3A16" w:rsidRPr="00F51635">
              <w:rPr>
                <w:rStyle w:val="CharacterStyle1"/>
                <w:rFonts w:asciiTheme="minorHAnsi" w:hAnsiTheme="minorHAnsi" w:cs="Calibri"/>
                <w:spacing w:val="-2"/>
                <w:sz w:val="22"/>
                <w:szCs w:val="22"/>
              </w:rPr>
              <w:t xml:space="preserve"> </w:t>
            </w:r>
            <w:r w:rsidR="00281322" w:rsidRPr="00F51635">
              <w:rPr>
                <w:rStyle w:val="CharacterStyle1"/>
                <w:rFonts w:asciiTheme="minorHAnsi" w:hAnsiTheme="minorHAnsi" w:cs="Calibri"/>
                <w:spacing w:val="-2"/>
                <w:sz w:val="22"/>
                <w:szCs w:val="22"/>
              </w:rPr>
              <w:t>Manager</w:t>
            </w:r>
            <w:r w:rsidR="000C3A16" w:rsidRPr="00F51635">
              <w:rPr>
                <w:rStyle w:val="CharacterStyle1"/>
                <w:rFonts w:asciiTheme="minorHAnsi" w:hAnsiTheme="minorHAnsi" w:cs="Calibri"/>
                <w:spacing w:val="-2"/>
                <w:sz w:val="22"/>
                <w:szCs w:val="22"/>
              </w:rPr>
              <w:t xml:space="preserve"> and Participation Officers and the Event Manager based in </w:t>
            </w:r>
            <w:r w:rsidR="00285F70" w:rsidRPr="00F51635">
              <w:rPr>
                <w:rStyle w:val="CharacterStyle1"/>
                <w:rFonts w:asciiTheme="minorHAnsi" w:hAnsiTheme="minorHAnsi" w:cs="Calibri"/>
                <w:spacing w:val="-2"/>
                <w:sz w:val="22"/>
                <w:szCs w:val="22"/>
              </w:rPr>
              <w:t>the NPO</w:t>
            </w:r>
            <w:r w:rsidR="000C3A16" w:rsidRPr="00F51635">
              <w:rPr>
                <w:rStyle w:val="CharacterStyle1"/>
                <w:rFonts w:asciiTheme="minorHAnsi" w:hAnsiTheme="minorHAnsi" w:cs="Calibri"/>
                <w:spacing w:val="-2"/>
                <w:sz w:val="22"/>
                <w:szCs w:val="22"/>
              </w:rPr>
              <w:t>.</w:t>
            </w:r>
          </w:p>
        </w:tc>
      </w:tr>
      <w:tr w:rsidR="00ED41F6" w:rsidRPr="00F705D6" w14:paraId="089F732F" w14:textId="77777777" w:rsidTr="00E84BF5">
        <w:tc>
          <w:tcPr>
            <w:tcW w:w="2093" w:type="dxa"/>
          </w:tcPr>
          <w:p w14:paraId="7D1738A0" w14:textId="77777777" w:rsidR="00ED41F6" w:rsidRPr="00F705D6" w:rsidRDefault="00ED41F6" w:rsidP="00274E9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05D6">
              <w:rPr>
                <w:rFonts w:ascii="Calibri" w:hAnsi="Calibri" w:cs="Calibri"/>
                <w:b/>
                <w:sz w:val="22"/>
                <w:szCs w:val="22"/>
              </w:rPr>
              <w:t>Principal Duties and Responsibilities:</w:t>
            </w:r>
          </w:p>
          <w:p w14:paraId="7EE43EFE" w14:textId="77777777" w:rsidR="00ED41F6" w:rsidRPr="00F705D6" w:rsidRDefault="00ED41F6" w:rsidP="00274E9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55193A2" w14:textId="77777777" w:rsidR="00ED41F6" w:rsidRPr="00F705D6" w:rsidRDefault="00ED41F6" w:rsidP="00274E9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5995CFB" w14:textId="77777777" w:rsidR="00ED41F6" w:rsidRPr="00F705D6" w:rsidRDefault="00ED41F6" w:rsidP="00274E9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790ECB1" w14:textId="77777777" w:rsidR="00ED41F6" w:rsidRPr="00F705D6" w:rsidRDefault="00ED41F6" w:rsidP="00274E9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DD4FE2C" w14:textId="77777777" w:rsidR="00ED41F6" w:rsidRPr="00F705D6" w:rsidRDefault="00ED41F6" w:rsidP="00274E9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F27967B" w14:textId="77777777" w:rsidR="00ED41F6" w:rsidRPr="00F705D6" w:rsidRDefault="00ED41F6" w:rsidP="00274E9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CC4C4E1" w14:textId="77777777" w:rsidR="00ED41F6" w:rsidRPr="00F705D6" w:rsidRDefault="00ED41F6" w:rsidP="00274E9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3C19732" w14:textId="77777777" w:rsidR="00ED41F6" w:rsidRPr="00F705D6" w:rsidRDefault="00ED41F6" w:rsidP="00274E9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4D2407D" w14:textId="77777777" w:rsidR="00ED41F6" w:rsidRPr="00F705D6" w:rsidRDefault="00ED41F6" w:rsidP="00274E9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100E7D4" w14:textId="77777777" w:rsidR="00ED41F6" w:rsidRPr="00F705D6" w:rsidRDefault="00ED41F6" w:rsidP="00274E9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ACAA9D9" w14:textId="77777777" w:rsidR="00ED41F6" w:rsidRPr="00F705D6" w:rsidRDefault="00ED41F6" w:rsidP="00274E9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BE2D128" w14:textId="77777777" w:rsidR="00ED41F6" w:rsidRPr="00F705D6" w:rsidRDefault="00ED41F6" w:rsidP="00274E9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77ED7E1" w14:textId="77777777" w:rsidR="00ED41F6" w:rsidRPr="00F705D6" w:rsidRDefault="00ED41F6" w:rsidP="00274E9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82C9F3D" w14:textId="77777777" w:rsidR="00ED41F6" w:rsidRPr="00F705D6" w:rsidRDefault="00ED41F6" w:rsidP="00274E9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2E5D274" w14:textId="77777777" w:rsidR="00ED41F6" w:rsidRPr="00F705D6" w:rsidRDefault="00ED41F6" w:rsidP="00274E9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5C7B089" w14:textId="77777777" w:rsidR="00ED41F6" w:rsidRPr="00F705D6" w:rsidRDefault="00ED41F6" w:rsidP="00274E9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8CC767A" w14:textId="77777777" w:rsidR="00ED41F6" w:rsidRPr="00F705D6" w:rsidRDefault="00ED41F6" w:rsidP="00274E9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6E9DFCB" w14:textId="77777777" w:rsidR="00ED41F6" w:rsidRPr="00F705D6" w:rsidRDefault="00ED41F6" w:rsidP="00274E9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53B2E6F" w14:textId="77777777" w:rsidR="00ED41F6" w:rsidRPr="00F705D6" w:rsidRDefault="00ED41F6" w:rsidP="00274E9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A71414C" w14:textId="77777777" w:rsidR="00ED41F6" w:rsidRPr="00F705D6" w:rsidRDefault="00ED41F6" w:rsidP="00274E9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5E2ECE1" w14:textId="77777777" w:rsidR="00ED41F6" w:rsidRPr="00F705D6" w:rsidRDefault="00ED41F6" w:rsidP="00274E9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DA65FB6" w14:textId="77777777" w:rsidR="00ED41F6" w:rsidRPr="00F705D6" w:rsidRDefault="00ED41F6" w:rsidP="00274E9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2B29925" w14:textId="77777777" w:rsidR="00ED41F6" w:rsidRPr="00F705D6" w:rsidRDefault="00ED41F6" w:rsidP="00274E9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8A9D39F" w14:textId="77777777" w:rsidR="00ED41F6" w:rsidRPr="00F705D6" w:rsidRDefault="00ED41F6" w:rsidP="00274E9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6283090" w14:textId="77777777" w:rsidR="00ED41F6" w:rsidRPr="00F705D6" w:rsidRDefault="00ED41F6" w:rsidP="00274E9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555" w:type="dxa"/>
            <w:gridSpan w:val="2"/>
          </w:tcPr>
          <w:p w14:paraId="14C84D98" w14:textId="207A7A7F" w:rsidR="003D2F05" w:rsidRPr="00F51635" w:rsidRDefault="005F5DA3" w:rsidP="0052777A">
            <w:pPr>
              <w:pStyle w:val="NormalWeb"/>
              <w:ind w:right="1224"/>
              <w:jc w:val="both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  <w:r w:rsidRPr="00F51635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  <w:lastRenderedPageBreak/>
              <w:t>Person Specification</w:t>
            </w:r>
            <w:r w:rsidR="002B056A" w:rsidRPr="00F51635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  <w:t>:</w:t>
            </w:r>
            <w:r w:rsidR="00B22184" w:rsidRPr="00F51635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38B0C5A1" w14:textId="77777777" w:rsidR="003D2F05" w:rsidRPr="00F51635" w:rsidRDefault="003D2F05" w:rsidP="003D2F05">
            <w:pPr>
              <w:pStyle w:val="NormalWeb"/>
              <w:spacing w:before="0" w:beforeAutospacing="0" w:after="0" w:afterAutospacing="0"/>
              <w:ind w:right="108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  <w:r w:rsidRPr="00F51635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  <w:t>Overall Duty</w:t>
            </w:r>
          </w:p>
          <w:p w14:paraId="709A82EF" w14:textId="77777777" w:rsidR="003D2F05" w:rsidRPr="00F51635" w:rsidRDefault="003D2F05" w:rsidP="003D2F05">
            <w:pPr>
              <w:pStyle w:val="NormalWeb"/>
              <w:spacing w:before="0" w:beforeAutospacing="0" w:after="0" w:afterAutospacing="0"/>
              <w:ind w:right="108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  <w:p w14:paraId="054F7F07" w14:textId="77777777" w:rsidR="001E4265" w:rsidRPr="00F51635" w:rsidRDefault="003D2F05" w:rsidP="003D2F0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Theme="minorHAnsi" w:hAnsiTheme="minorHAnsi" w:cs="Calibri"/>
              </w:rPr>
            </w:pPr>
            <w:r w:rsidRPr="00F51635">
              <w:rPr>
                <w:rFonts w:asciiTheme="minorHAnsi" w:hAnsiTheme="minorHAnsi" w:cs="Calibri"/>
              </w:rPr>
              <w:t xml:space="preserve">Provide key administrative supports for National Participation Office in line with the Strategy, work and plans of the team. </w:t>
            </w:r>
          </w:p>
          <w:p w14:paraId="729DF5AB" w14:textId="1E8C35E1" w:rsidR="003D2F05" w:rsidRPr="00F51635" w:rsidRDefault="003D2F05" w:rsidP="003D2F0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Theme="minorHAnsi" w:hAnsiTheme="minorHAnsi" w:cs="Calibri"/>
              </w:rPr>
            </w:pPr>
            <w:r w:rsidRPr="00F51635">
              <w:rPr>
                <w:rFonts w:asciiTheme="minorHAnsi" w:hAnsiTheme="minorHAnsi" w:cs="Calibri"/>
              </w:rPr>
              <w:t xml:space="preserve">General Administration and support of systems and staff (including finance, records, </w:t>
            </w:r>
            <w:r w:rsidR="009E696C" w:rsidRPr="00F51635">
              <w:rPr>
                <w:rFonts w:asciiTheme="minorHAnsi" w:hAnsiTheme="minorHAnsi" w:cs="Calibri"/>
              </w:rPr>
              <w:t xml:space="preserve">bookings </w:t>
            </w:r>
            <w:r w:rsidRPr="00F51635">
              <w:rPr>
                <w:rFonts w:asciiTheme="minorHAnsi" w:hAnsiTheme="minorHAnsi" w:cs="Calibri"/>
              </w:rPr>
              <w:t>and filings</w:t>
            </w:r>
            <w:r w:rsidR="00045BD1" w:rsidRPr="00F51635">
              <w:rPr>
                <w:rFonts w:asciiTheme="minorHAnsi" w:hAnsiTheme="minorHAnsi" w:cs="Calibri"/>
              </w:rPr>
              <w:t>, re</w:t>
            </w:r>
            <w:r w:rsidR="00B13C31" w:rsidRPr="00F51635">
              <w:rPr>
                <w:rFonts w:asciiTheme="minorHAnsi" w:hAnsiTheme="minorHAnsi" w:cs="Calibri"/>
              </w:rPr>
              <w:t xml:space="preserve">quisitioning materials and supplies for the team </w:t>
            </w:r>
            <w:r w:rsidR="00125235" w:rsidRPr="00F51635">
              <w:rPr>
                <w:rFonts w:asciiTheme="minorHAnsi" w:hAnsiTheme="minorHAnsi" w:cs="Calibri"/>
              </w:rPr>
              <w:t>and NPO work</w:t>
            </w:r>
            <w:r w:rsidRPr="00F51635">
              <w:rPr>
                <w:rFonts w:asciiTheme="minorHAnsi" w:hAnsiTheme="minorHAnsi" w:cs="Calibri"/>
              </w:rPr>
              <w:t>)</w:t>
            </w:r>
            <w:r w:rsidR="00F51635" w:rsidRPr="00F51635">
              <w:rPr>
                <w:rFonts w:asciiTheme="minorHAnsi" w:hAnsiTheme="minorHAnsi" w:cs="Calibri"/>
              </w:rPr>
              <w:t>.</w:t>
            </w:r>
          </w:p>
          <w:p w14:paraId="32A0BF4E" w14:textId="6652ED19" w:rsidR="009E696C" w:rsidRPr="00F51635" w:rsidRDefault="009E696C" w:rsidP="003D2F0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Theme="minorHAnsi" w:hAnsiTheme="minorHAnsi" w:cs="Calibri"/>
              </w:rPr>
            </w:pPr>
            <w:r w:rsidRPr="00F51635">
              <w:rPr>
                <w:rFonts w:asciiTheme="minorHAnsi" w:hAnsiTheme="minorHAnsi" w:cs="Calibri"/>
              </w:rPr>
              <w:lastRenderedPageBreak/>
              <w:t xml:space="preserve">Provide logistical supports for the NPO, </w:t>
            </w:r>
            <w:r w:rsidR="001D4558" w:rsidRPr="00F51635">
              <w:rPr>
                <w:rFonts w:asciiTheme="minorHAnsi" w:hAnsiTheme="minorHAnsi" w:cs="Calibri"/>
              </w:rPr>
              <w:t xml:space="preserve">and Young People </w:t>
            </w:r>
            <w:r w:rsidR="007075F9" w:rsidRPr="00F51635">
              <w:rPr>
                <w:rFonts w:asciiTheme="minorHAnsi" w:hAnsiTheme="minorHAnsi" w:cs="Calibri"/>
              </w:rPr>
              <w:t>supported through NPO.</w:t>
            </w:r>
          </w:p>
          <w:p w14:paraId="30E6A239" w14:textId="77777777" w:rsidR="003D2F05" w:rsidRPr="00F51635" w:rsidRDefault="003D2F05" w:rsidP="003D2F0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Theme="minorHAnsi" w:hAnsiTheme="minorHAnsi" w:cs="Calibri"/>
              </w:rPr>
            </w:pPr>
            <w:r w:rsidRPr="00F51635">
              <w:rPr>
                <w:rFonts w:asciiTheme="minorHAnsi" w:hAnsiTheme="minorHAnsi" w:cs="Calibri"/>
              </w:rPr>
              <w:t>Preparing materials and supports for Participation Officers.</w:t>
            </w:r>
          </w:p>
          <w:p w14:paraId="1AEA3D5A" w14:textId="15BA1389" w:rsidR="003D2F05" w:rsidRPr="00F51635" w:rsidRDefault="003D2F05" w:rsidP="003D2F0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Theme="minorHAnsi" w:hAnsiTheme="minorHAnsi" w:cs="Calibri"/>
              </w:rPr>
            </w:pPr>
            <w:r w:rsidRPr="00F51635">
              <w:rPr>
                <w:rFonts w:asciiTheme="minorHAnsi" w:hAnsiTheme="minorHAnsi" w:cs="Calibri"/>
              </w:rPr>
              <w:t>Provide administrative supports for National Participation Office meetings, Events and activities</w:t>
            </w:r>
            <w:r w:rsidR="00F51635" w:rsidRPr="00F51635">
              <w:rPr>
                <w:rFonts w:asciiTheme="minorHAnsi" w:hAnsiTheme="minorHAnsi" w:cs="Calibri"/>
              </w:rPr>
              <w:t>.</w:t>
            </w:r>
          </w:p>
          <w:p w14:paraId="2740549A" w14:textId="03FBBAAE" w:rsidR="003D2F05" w:rsidRPr="00F51635" w:rsidRDefault="00CF29BE" w:rsidP="003D2F0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Theme="minorHAnsi" w:hAnsiTheme="minorHAnsi" w:cs="Calibri"/>
              </w:rPr>
            </w:pPr>
            <w:r w:rsidRPr="00F51635">
              <w:rPr>
                <w:rFonts w:asciiTheme="minorHAnsi" w:hAnsiTheme="minorHAnsi" w:cs="Calibri"/>
              </w:rPr>
              <w:t xml:space="preserve">Supporting </w:t>
            </w:r>
            <w:r w:rsidR="00B45564" w:rsidRPr="00F51635">
              <w:rPr>
                <w:rFonts w:asciiTheme="minorHAnsi" w:hAnsiTheme="minorHAnsi" w:cs="Calibri"/>
              </w:rPr>
              <w:t>c</w:t>
            </w:r>
            <w:r w:rsidR="003D2F05" w:rsidRPr="00F51635">
              <w:rPr>
                <w:rFonts w:asciiTheme="minorHAnsi" w:hAnsiTheme="minorHAnsi" w:cs="Calibri"/>
              </w:rPr>
              <w:t>ommunications for the Team</w:t>
            </w:r>
            <w:r w:rsidR="00F51635" w:rsidRPr="00F51635">
              <w:rPr>
                <w:rFonts w:asciiTheme="minorHAnsi" w:hAnsiTheme="minorHAnsi" w:cs="Calibri"/>
              </w:rPr>
              <w:t>.</w:t>
            </w:r>
          </w:p>
          <w:p w14:paraId="69FA668B" w14:textId="77777777" w:rsidR="003D2F05" w:rsidRPr="00F51635" w:rsidRDefault="003D2F05" w:rsidP="003D2F0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Theme="minorHAnsi" w:hAnsiTheme="minorHAnsi" w:cs="Calibri"/>
              </w:rPr>
            </w:pPr>
            <w:r w:rsidRPr="00F51635">
              <w:rPr>
                <w:rFonts w:asciiTheme="minorHAnsi" w:hAnsiTheme="minorHAnsi" w:cs="Calibri"/>
              </w:rPr>
              <w:t>Taking part in professional development and organisational processes within Youth Work Ireland as required in undertaking the above tasks.</w:t>
            </w:r>
          </w:p>
          <w:p w14:paraId="463CD117" w14:textId="67803689" w:rsidR="003D2F05" w:rsidRPr="00F51635" w:rsidRDefault="003D2F05" w:rsidP="003D2F05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Theme="minorHAnsi" w:hAnsiTheme="minorHAnsi" w:cs="Calibri"/>
              </w:rPr>
            </w:pPr>
            <w:r w:rsidRPr="00F51635">
              <w:rPr>
                <w:rFonts w:asciiTheme="minorHAnsi" w:hAnsiTheme="minorHAnsi" w:cs="Calibri"/>
              </w:rPr>
              <w:t>Administrative supports for Comhairle na nÓg National Executive including logistical, catering, minute/record keeping and other required support</w:t>
            </w:r>
            <w:r w:rsidR="00C7311F" w:rsidRPr="00F51635">
              <w:rPr>
                <w:rFonts w:asciiTheme="minorHAnsi" w:hAnsiTheme="minorHAnsi" w:cs="Calibri"/>
              </w:rPr>
              <w:t>s</w:t>
            </w:r>
            <w:r w:rsidRPr="00F51635">
              <w:rPr>
                <w:rFonts w:asciiTheme="minorHAnsi" w:hAnsiTheme="minorHAnsi" w:cs="Calibri"/>
              </w:rPr>
              <w:t xml:space="preserve"> for </w:t>
            </w:r>
            <w:r w:rsidR="00F51635" w:rsidRPr="00F51635">
              <w:rPr>
                <w:rFonts w:asciiTheme="minorHAnsi" w:hAnsiTheme="minorHAnsi" w:cs="Calibri"/>
              </w:rPr>
              <w:t>Comhairle na nÓg</w:t>
            </w:r>
            <w:r w:rsidR="00DD3F9F" w:rsidRPr="00F51635">
              <w:rPr>
                <w:rFonts w:asciiTheme="minorHAnsi" w:hAnsiTheme="minorHAnsi" w:cs="Calibri"/>
              </w:rPr>
              <w:t xml:space="preserve"> </w:t>
            </w:r>
            <w:r w:rsidR="00F51635">
              <w:rPr>
                <w:rFonts w:asciiTheme="minorHAnsi" w:hAnsiTheme="minorHAnsi" w:cs="Calibri"/>
              </w:rPr>
              <w:t>meetings and events.</w:t>
            </w:r>
          </w:p>
          <w:p w14:paraId="7CF4E171" w14:textId="578B5A66" w:rsidR="003D2F05" w:rsidRPr="00F51635" w:rsidRDefault="003D2F05" w:rsidP="003D2F05">
            <w:pPr>
              <w:numPr>
                <w:ilvl w:val="0"/>
                <w:numId w:val="24"/>
              </w:numPr>
              <w:rPr>
                <w:rFonts w:asciiTheme="minorHAnsi" w:hAnsiTheme="minorHAnsi" w:cs="Calibri"/>
                <w:sz w:val="22"/>
                <w:szCs w:val="22"/>
              </w:rPr>
            </w:pPr>
            <w:r w:rsidRPr="00F51635">
              <w:rPr>
                <w:rFonts w:asciiTheme="minorHAnsi" w:hAnsiTheme="minorHAnsi" w:cs="Calibri"/>
                <w:sz w:val="22"/>
                <w:szCs w:val="22"/>
              </w:rPr>
              <w:t>Support logistics, travel, consents and child protection for atten</w:t>
            </w:r>
            <w:r w:rsidR="00F51635">
              <w:rPr>
                <w:rFonts w:asciiTheme="minorHAnsi" w:hAnsiTheme="minorHAnsi" w:cs="Calibri"/>
                <w:sz w:val="22"/>
                <w:szCs w:val="22"/>
              </w:rPr>
              <w:t>dees at NPO events and meetings.</w:t>
            </w:r>
          </w:p>
          <w:p w14:paraId="1BA29BD5" w14:textId="77777777" w:rsidR="003D2F05" w:rsidRPr="00F51635" w:rsidRDefault="003D2F05" w:rsidP="003D2F05">
            <w:pPr>
              <w:numPr>
                <w:ilvl w:val="0"/>
                <w:numId w:val="24"/>
              </w:numPr>
              <w:rPr>
                <w:rFonts w:asciiTheme="minorHAnsi" w:hAnsiTheme="minorHAnsi" w:cs="Calibri"/>
                <w:sz w:val="22"/>
                <w:szCs w:val="22"/>
              </w:rPr>
            </w:pPr>
            <w:r w:rsidRPr="00F51635">
              <w:rPr>
                <w:rFonts w:asciiTheme="minorHAnsi" w:hAnsiTheme="minorHAnsi" w:cs="Calibri"/>
                <w:sz w:val="22"/>
                <w:szCs w:val="22"/>
              </w:rPr>
              <w:t>Coordinate vetting requirements for consultation events.</w:t>
            </w:r>
          </w:p>
          <w:p w14:paraId="131044C2" w14:textId="6357092F" w:rsidR="00A03A3E" w:rsidRPr="00F51635" w:rsidRDefault="00A03A3E" w:rsidP="003D2F05">
            <w:pPr>
              <w:numPr>
                <w:ilvl w:val="0"/>
                <w:numId w:val="24"/>
              </w:numPr>
              <w:rPr>
                <w:rFonts w:asciiTheme="minorHAnsi" w:hAnsiTheme="minorHAnsi" w:cs="Calibri"/>
                <w:sz w:val="22"/>
                <w:szCs w:val="22"/>
              </w:rPr>
            </w:pPr>
            <w:r w:rsidRPr="00F51635">
              <w:rPr>
                <w:rFonts w:asciiTheme="minorHAnsi" w:hAnsiTheme="minorHAnsi" w:cs="Calibri"/>
                <w:sz w:val="22"/>
                <w:szCs w:val="22"/>
              </w:rPr>
              <w:t>Support for t</w:t>
            </w:r>
            <w:r w:rsidR="00F51635">
              <w:rPr>
                <w:rFonts w:asciiTheme="minorHAnsi" w:hAnsiTheme="minorHAnsi" w:cs="Calibri"/>
                <w:sz w:val="22"/>
                <w:szCs w:val="22"/>
              </w:rPr>
              <w:t xml:space="preserve">he creation of content for Comhairle na nÓg </w:t>
            </w:r>
            <w:r w:rsidR="00BE3C6D" w:rsidRPr="00F51635">
              <w:rPr>
                <w:rFonts w:asciiTheme="minorHAnsi" w:hAnsiTheme="minorHAnsi" w:cs="Calibri"/>
                <w:sz w:val="22"/>
                <w:szCs w:val="22"/>
              </w:rPr>
              <w:t>social media channels</w:t>
            </w:r>
            <w:r w:rsidR="00F51635"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  <w:p w14:paraId="61219B60" w14:textId="3CB9059A" w:rsidR="003D2F05" w:rsidRPr="00F51635" w:rsidRDefault="003D2F05" w:rsidP="003D2F05">
            <w:pPr>
              <w:numPr>
                <w:ilvl w:val="0"/>
                <w:numId w:val="24"/>
              </w:numPr>
              <w:rPr>
                <w:rFonts w:asciiTheme="minorHAnsi" w:hAnsiTheme="minorHAnsi" w:cs="Calibri"/>
                <w:sz w:val="22"/>
                <w:szCs w:val="22"/>
              </w:rPr>
            </w:pPr>
            <w:r w:rsidRPr="00F51635">
              <w:rPr>
                <w:rFonts w:asciiTheme="minorHAnsi" w:hAnsiTheme="minorHAnsi" w:cs="Calibri"/>
                <w:sz w:val="22"/>
                <w:szCs w:val="22"/>
              </w:rPr>
              <w:t>Any other duties identified in line with the work of the NPO</w:t>
            </w:r>
            <w:r w:rsidR="00F51635"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  <w:p w14:paraId="360B7D83" w14:textId="3827F34B" w:rsidR="005F5DA3" w:rsidRPr="00F51635" w:rsidRDefault="00CF22CB" w:rsidP="00CF22CB">
            <w:pPr>
              <w:pStyle w:val="NormalWeb"/>
              <w:ind w:right="1224"/>
              <w:jc w:val="both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F51635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u w:val="single"/>
              </w:rPr>
              <w:t>Competencies</w:t>
            </w:r>
          </w:p>
          <w:p w14:paraId="71DADC2F" w14:textId="77777777" w:rsidR="005F5DA3" w:rsidRPr="00F51635" w:rsidRDefault="002B056A" w:rsidP="004D4219">
            <w:pPr>
              <w:pStyle w:val="NormalWeb"/>
              <w:spacing w:before="0" w:beforeAutospacing="0" w:after="0" w:afterAutospacing="0"/>
              <w:ind w:right="108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  <w:r w:rsidRPr="00F51635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  <w:t>Essential</w:t>
            </w:r>
          </w:p>
          <w:p w14:paraId="79FDEB6F" w14:textId="3490EB75" w:rsidR="004D2BF6" w:rsidRPr="00F51635" w:rsidRDefault="00F44877" w:rsidP="00E1120F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ind w:right="108"/>
              <w:jc w:val="both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  <w:r w:rsidRPr="00F51635">
              <w:rPr>
                <w:rFonts w:asciiTheme="minorHAnsi" w:hAnsiTheme="minorHAnsi" w:cs="Calibri"/>
                <w:sz w:val="22"/>
                <w:szCs w:val="22"/>
              </w:rPr>
              <w:t>Excellent Administrative skills and competencies</w:t>
            </w:r>
            <w:r w:rsidR="00F51635" w:rsidRPr="00F51635"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  <w:p w14:paraId="4CF45ACA" w14:textId="2C440887" w:rsidR="007B01A6" w:rsidRPr="00F51635" w:rsidRDefault="007B01A6" w:rsidP="009D6E7A">
            <w:pPr>
              <w:pStyle w:val="Footer"/>
              <w:numPr>
                <w:ilvl w:val="0"/>
                <w:numId w:val="24"/>
              </w:numPr>
              <w:ind w:right="28"/>
              <w:jc w:val="both"/>
              <w:rPr>
                <w:rFonts w:asciiTheme="minorHAnsi" w:hAnsiTheme="minorHAnsi" w:cs="Calibri"/>
                <w:szCs w:val="22"/>
              </w:rPr>
            </w:pPr>
            <w:r w:rsidRPr="00F51635">
              <w:rPr>
                <w:rFonts w:asciiTheme="minorHAnsi" w:hAnsiTheme="minorHAnsi" w:cs="Calibri"/>
                <w:szCs w:val="22"/>
              </w:rPr>
              <w:t>Excellent IT and computer skills</w:t>
            </w:r>
            <w:r w:rsidR="005006A8" w:rsidRPr="00F51635">
              <w:rPr>
                <w:rFonts w:asciiTheme="minorHAnsi" w:hAnsiTheme="minorHAnsi" w:cs="Calibri"/>
                <w:szCs w:val="22"/>
              </w:rPr>
              <w:t xml:space="preserve"> including facility with excel</w:t>
            </w:r>
            <w:r w:rsidR="007B00B1" w:rsidRPr="00F51635">
              <w:rPr>
                <w:rFonts w:asciiTheme="minorHAnsi" w:hAnsiTheme="minorHAnsi" w:cs="Calibri"/>
                <w:szCs w:val="22"/>
              </w:rPr>
              <w:t xml:space="preserve">, word, PowerPoint </w:t>
            </w:r>
            <w:r w:rsidR="006447E4" w:rsidRPr="00F51635">
              <w:rPr>
                <w:rFonts w:asciiTheme="minorHAnsi" w:hAnsiTheme="minorHAnsi" w:cs="Calibri"/>
                <w:szCs w:val="22"/>
              </w:rPr>
              <w:t>and</w:t>
            </w:r>
            <w:r w:rsidR="000024F6" w:rsidRPr="00F51635">
              <w:rPr>
                <w:rFonts w:asciiTheme="minorHAnsi" w:hAnsiTheme="minorHAnsi" w:cs="Calibri"/>
                <w:szCs w:val="22"/>
              </w:rPr>
              <w:t xml:space="preserve"> with updating social media</w:t>
            </w:r>
            <w:r w:rsidR="006447E4" w:rsidRPr="00F51635">
              <w:rPr>
                <w:rFonts w:asciiTheme="minorHAnsi" w:hAnsiTheme="minorHAnsi" w:cs="Calibri"/>
                <w:szCs w:val="22"/>
              </w:rPr>
              <w:t>/websites</w:t>
            </w:r>
            <w:r w:rsidR="00F51635" w:rsidRPr="00F51635">
              <w:rPr>
                <w:rFonts w:asciiTheme="minorHAnsi" w:hAnsiTheme="minorHAnsi" w:cs="Calibri"/>
                <w:szCs w:val="22"/>
              </w:rPr>
              <w:t>.</w:t>
            </w:r>
          </w:p>
          <w:p w14:paraId="63619102" w14:textId="4907E92D" w:rsidR="007F0077" w:rsidRPr="00F51635" w:rsidRDefault="007F0077" w:rsidP="009D6E7A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ind w:right="108"/>
              <w:jc w:val="both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F51635">
              <w:rPr>
                <w:rFonts w:asciiTheme="minorHAnsi" w:hAnsiTheme="minorHAnsi" w:cs="Calibri"/>
                <w:color w:val="000000"/>
                <w:sz w:val="22"/>
                <w:szCs w:val="22"/>
              </w:rPr>
              <w:t>Team player a strong commitment to working as part of the team</w:t>
            </w:r>
            <w:r w:rsidR="00F51635" w:rsidRPr="00F51635">
              <w:rPr>
                <w:rFonts w:asciiTheme="minorHAnsi" w:hAnsiTheme="minorHAnsi" w:cs="Calibri"/>
                <w:color w:val="000000"/>
                <w:sz w:val="22"/>
                <w:szCs w:val="22"/>
              </w:rPr>
              <w:t>.</w:t>
            </w:r>
          </w:p>
          <w:p w14:paraId="07279D46" w14:textId="522AF1B1" w:rsidR="005F5DA3" w:rsidRPr="00F51635" w:rsidRDefault="007E2F9A" w:rsidP="009D6E7A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ind w:right="108"/>
              <w:jc w:val="both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  <w:r w:rsidRPr="00F51635">
              <w:rPr>
                <w:rFonts w:asciiTheme="minorHAnsi" w:hAnsiTheme="minorHAnsi" w:cs="Calibri"/>
                <w:sz w:val="22"/>
                <w:szCs w:val="22"/>
              </w:rPr>
              <w:t>Excellent written and verbal communication</w:t>
            </w:r>
            <w:r w:rsidR="005F5DA3" w:rsidRPr="00F51635">
              <w:rPr>
                <w:rFonts w:asciiTheme="minorHAnsi" w:hAnsiTheme="minorHAnsi" w:cs="Calibri"/>
                <w:sz w:val="22"/>
                <w:szCs w:val="22"/>
              </w:rPr>
              <w:t xml:space="preserve"> abilities</w:t>
            </w:r>
            <w:r w:rsidR="00F51635" w:rsidRPr="00F51635"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  <w:p w14:paraId="07DBE107" w14:textId="1791EDFF" w:rsidR="007E2F9A" w:rsidRPr="00F51635" w:rsidRDefault="005B4780" w:rsidP="0012104C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ind w:right="28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F51635">
              <w:rPr>
                <w:rFonts w:asciiTheme="minorHAnsi" w:hAnsiTheme="minorHAnsi" w:cs="Calibri"/>
                <w:sz w:val="22"/>
                <w:szCs w:val="22"/>
              </w:rPr>
              <w:t>Experience in</w:t>
            </w:r>
            <w:r w:rsidR="005F5DA3" w:rsidRPr="00F51635">
              <w:rPr>
                <w:rFonts w:asciiTheme="minorHAnsi" w:hAnsiTheme="minorHAnsi" w:cs="Calibri"/>
                <w:sz w:val="22"/>
                <w:szCs w:val="22"/>
              </w:rPr>
              <w:t xml:space="preserve"> project</w:t>
            </w:r>
            <w:r w:rsidR="00CA6910" w:rsidRPr="00F51635">
              <w:rPr>
                <w:rFonts w:asciiTheme="minorHAnsi" w:hAnsiTheme="minorHAnsi" w:cs="Calibri"/>
                <w:sz w:val="22"/>
                <w:szCs w:val="22"/>
              </w:rPr>
              <w:t xml:space="preserve"> implementation</w:t>
            </w:r>
            <w:r w:rsidR="005F5DA3" w:rsidRPr="00F51635">
              <w:rPr>
                <w:rFonts w:asciiTheme="minorHAnsi" w:hAnsiTheme="minorHAnsi" w:cs="Calibri"/>
                <w:sz w:val="22"/>
                <w:szCs w:val="22"/>
              </w:rPr>
              <w:t xml:space="preserve"> (i.e.</w:t>
            </w:r>
            <w:r w:rsidR="00AF62FC" w:rsidRPr="00F51635">
              <w:rPr>
                <w:rFonts w:asciiTheme="minorHAnsi" w:hAnsiTheme="minorHAnsi" w:cs="Calibri"/>
                <w:sz w:val="22"/>
                <w:szCs w:val="22"/>
              </w:rPr>
              <w:t xml:space="preserve"> reporting, </w:t>
            </w:r>
            <w:r w:rsidRPr="00F51635">
              <w:rPr>
                <w:rFonts w:asciiTheme="minorHAnsi" w:hAnsiTheme="minorHAnsi" w:cs="Calibri"/>
                <w:sz w:val="22"/>
                <w:szCs w:val="22"/>
              </w:rPr>
              <w:t>recording and supporting project implementation</w:t>
            </w:r>
            <w:r w:rsidR="005F5DA3" w:rsidRPr="00F51635">
              <w:rPr>
                <w:rFonts w:asciiTheme="minorHAnsi" w:hAnsiTheme="minorHAnsi" w:cs="Calibri"/>
                <w:sz w:val="22"/>
                <w:szCs w:val="22"/>
              </w:rPr>
              <w:t>);</w:t>
            </w:r>
            <w:r w:rsidR="007E2F9A" w:rsidRPr="00F51635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12104C" w:rsidRPr="00F51635">
              <w:rPr>
                <w:rFonts w:asciiTheme="minorHAnsi" w:hAnsiTheme="minorHAnsi" w:cs="Calibri"/>
                <w:sz w:val="22"/>
                <w:szCs w:val="22"/>
              </w:rPr>
              <w:t>Ev</w:t>
            </w:r>
            <w:r w:rsidR="00F51635" w:rsidRPr="00F51635">
              <w:rPr>
                <w:rFonts w:asciiTheme="minorHAnsi" w:hAnsiTheme="minorHAnsi" w:cs="Calibri"/>
                <w:sz w:val="22"/>
                <w:szCs w:val="22"/>
              </w:rPr>
              <w:t>ent planning and support skills.</w:t>
            </w:r>
          </w:p>
          <w:p w14:paraId="19547634" w14:textId="546418EA" w:rsidR="002B056A" w:rsidRPr="00F51635" w:rsidRDefault="006E36A5" w:rsidP="009D6E7A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ind w:right="28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F51635">
              <w:rPr>
                <w:rFonts w:asciiTheme="minorHAnsi" w:hAnsiTheme="minorHAnsi" w:cs="Calibri"/>
                <w:sz w:val="22"/>
                <w:szCs w:val="22"/>
              </w:rPr>
              <w:t xml:space="preserve">Recording skills </w:t>
            </w:r>
            <w:r w:rsidR="001A0B68" w:rsidRPr="00F51635">
              <w:rPr>
                <w:rFonts w:asciiTheme="minorHAnsi" w:hAnsiTheme="minorHAnsi" w:cs="Calibri"/>
                <w:sz w:val="22"/>
                <w:szCs w:val="22"/>
              </w:rPr>
              <w:t>note taking and</w:t>
            </w:r>
            <w:r w:rsidR="00CA6910" w:rsidRPr="00F51635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1A0B68" w:rsidRPr="00F51635">
              <w:rPr>
                <w:rFonts w:asciiTheme="minorHAnsi" w:hAnsiTheme="minorHAnsi" w:cs="Calibri"/>
                <w:sz w:val="22"/>
                <w:szCs w:val="22"/>
              </w:rPr>
              <w:t>systems for recording events etc</w:t>
            </w:r>
            <w:r w:rsidR="00F51635" w:rsidRPr="00F51635"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  <w:p w14:paraId="58476641" w14:textId="4B361E2C" w:rsidR="007E2F9A" w:rsidRPr="00F51635" w:rsidRDefault="007E2F9A" w:rsidP="009D6E7A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ind w:right="28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F51635">
              <w:rPr>
                <w:rFonts w:asciiTheme="minorHAnsi" w:hAnsiTheme="minorHAnsi" w:cs="Calibri"/>
                <w:sz w:val="22"/>
                <w:szCs w:val="22"/>
              </w:rPr>
              <w:t>The ability to maintain and update databa</w:t>
            </w:r>
            <w:r w:rsidR="00F51635" w:rsidRPr="00F51635">
              <w:rPr>
                <w:rFonts w:asciiTheme="minorHAnsi" w:hAnsiTheme="minorHAnsi" w:cs="Calibri"/>
                <w:sz w:val="22"/>
                <w:szCs w:val="22"/>
              </w:rPr>
              <w:t>ses on excel and other software.</w:t>
            </w:r>
          </w:p>
          <w:p w14:paraId="0E60ED0B" w14:textId="4EC65319" w:rsidR="007E2F9A" w:rsidRPr="00F51635" w:rsidRDefault="007E2F9A" w:rsidP="009D6E7A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ind w:right="28"/>
              <w:jc w:val="both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F51635">
              <w:rPr>
                <w:rFonts w:asciiTheme="minorHAnsi" w:hAnsiTheme="minorHAnsi" w:cs="Calibri"/>
                <w:sz w:val="22"/>
                <w:szCs w:val="22"/>
              </w:rPr>
              <w:t>High level of interpersonal skills</w:t>
            </w:r>
            <w:r w:rsidR="00B7315E" w:rsidRPr="00F51635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232C7D" w:rsidRPr="00F51635">
              <w:rPr>
                <w:rFonts w:asciiTheme="minorHAnsi" w:hAnsiTheme="minorHAnsi" w:cs="Calibri"/>
                <w:sz w:val="22"/>
                <w:szCs w:val="22"/>
              </w:rPr>
              <w:t>demonstrating</w:t>
            </w:r>
            <w:r w:rsidR="00B7315E" w:rsidRPr="00F51635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 ability to work collaboratively with colleagues, youn</w:t>
            </w:r>
            <w:r w:rsidR="00F51635" w:rsidRPr="00F51635">
              <w:rPr>
                <w:rFonts w:asciiTheme="minorHAnsi" w:hAnsiTheme="minorHAnsi" w:cs="Calibri"/>
                <w:color w:val="000000"/>
                <w:sz w:val="22"/>
                <w:szCs w:val="22"/>
              </w:rPr>
              <w:t>g people and the general public.</w:t>
            </w:r>
          </w:p>
          <w:p w14:paraId="3FF41738" w14:textId="77F1D061" w:rsidR="007E2F9A" w:rsidRPr="00F51635" w:rsidRDefault="007E2F9A" w:rsidP="009D6E7A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ind w:right="28"/>
              <w:jc w:val="both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F51635">
              <w:rPr>
                <w:rFonts w:asciiTheme="minorHAnsi" w:hAnsiTheme="minorHAnsi" w:cs="Calibri"/>
                <w:sz w:val="22"/>
                <w:szCs w:val="22"/>
              </w:rPr>
              <w:t>Enthusiastic self-starter with a target driven approach and the ability to work to tight deadlines</w:t>
            </w:r>
            <w:r w:rsidR="00F51635" w:rsidRPr="00F51635"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  <w:p w14:paraId="37A69490" w14:textId="12D41CE4" w:rsidR="00430516" w:rsidRPr="00F51635" w:rsidRDefault="00430516" w:rsidP="009D6E7A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ind w:right="28"/>
              <w:jc w:val="both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F51635">
              <w:rPr>
                <w:rFonts w:asciiTheme="minorHAnsi" w:hAnsiTheme="minorHAnsi" w:cs="Calibri"/>
                <w:color w:val="000000"/>
                <w:sz w:val="22"/>
                <w:szCs w:val="22"/>
              </w:rPr>
              <w:t>Full valid Driving Licence and own transport essential</w:t>
            </w:r>
            <w:r w:rsidR="00F51635" w:rsidRPr="00F51635">
              <w:rPr>
                <w:rFonts w:asciiTheme="minorHAnsi" w:hAnsiTheme="minorHAnsi" w:cs="Calibri"/>
                <w:color w:val="000000"/>
                <w:sz w:val="22"/>
                <w:szCs w:val="22"/>
              </w:rPr>
              <w:t>.</w:t>
            </w:r>
          </w:p>
          <w:p w14:paraId="44F7A2F4" w14:textId="77777777" w:rsidR="00183210" w:rsidRPr="00F51635" w:rsidRDefault="00183210" w:rsidP="00183210">
            <w:pPr>
              <w:pStyle w:val="Footer"/>
              <w:jc w:val="both"/>
              <w:rPr>
                <w:rFonts w:asciiTheme="minorHAnsi" w:hAnsiTheme="minorHAnsi" w:cs="Calibri"/>
                <w:color w:val="000000"/>
                <w:szCs w:val="22"/>
              </w:rPr>
            </w:pPr>
          </w:p>
          <w:p w14:paraId="2E1C0C30" w14:textId="77777777" w:rsidR="005F5DA3" w:rsidRPr="00F51635" w:rsidRDefault="005F5DA3" w:rsidP="004D4219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50C4F14" w14:textId="77777777" w:rsidR="005F5DA3" w:rsidRPr="00F51635" w:rsidRDefault="005F5DA3" w:rsidP="004D4219">
            <w:pPr>
              <w:pStyle w:val="NormalWeb"/>
              <w:spacing w:before="0" w:beforeAutospacing="0" w:after="0" w:afterAutospacing="0"/>
              <w:ind w:right="108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  <w:r w:rsidRPr="00F51635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  <w:t>Desirable</w:t>
            </w:r>
          </w:p>
          <w:p w14:paraId="623E2B31" w14:textId="3251D607" w:rsidR="00275802" w:rsidRPr="00F51635" w:rsidRDefault="005F5DA3" w:rsidP="009D6E7A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ind w:right="1224"/>
              <w:jc w:val="both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  <w:r w:rsidRPr="00F51635">
              <w:rPr>
                <w:rFonts w:asciiTheme="minorHAnsi" w:hAnsiTheme="minorHAnsi" w:cs="Calibri"/>
                <w:sz w:val="22"/>
                <w:szCs w:val="22"/>
              </w:rPr>
              <w:t>Understanding and Knowledge of working in partnerships or collaboratively</w:t>
            </w:r>
            <w:r w:rsidR="00F51635" w:rsidRPr="00F51635"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  <w:p w14:paraId="1BB09791" w14:textId="010B1E4C" w:rsidR="00275802" w:rsidRPr="00F51635" w:rsidRDefault="00275802" w:rsidP="009D6E7A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ind w:right="1224"/>
              <w:jc w:val="both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  <w:r w:rsidRPr="00F51635">
              <w:rPr>
                <w:rFonts w:asciiTheme="minorHAnsi" w:hAnsiTheme="minorHAnsi" w:cs="Calibri"/>
                <w:sz w:val="22"/>
                <w:szCs w:val="22"/>
              </w:rPr>
              <w:t xml:space="preserve"> A commitment to the participation of children and young people in decisions that affect their lives</w:t>
            </w:r>
            <w:r w:rsidR="00F51635" w:rsidRPr="00F51635"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  <w:p w14:paraId="6A56867E" w14:textId="3858BEF3" w:rsidR="005F5DA3" w:rsidRDefault="00BD022C" w:rsidP="009D6E7A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ind w:right="1224"/>
              <w:jc w:val="both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An awareness of Government Department structures, processes and relevant reporting requirements.</w:t>
            </w:r>
          </w:p>
          <w:p w14:paraId="3FA23895" w14:textId="77F8774B" w:rsidR="00BD022C" w:rsidRPr="00F51635" w:rsidRDefault="00BD022C" w:rsidP="009D6E7A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ind w:right="1224"/>
              <w:jc w:val="both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Understanding of Government led participative practices and policies in Ireland</w:t>
            </w:r>
          </w:p>
          <w:p w14:paraId="066916E1" w14:textId="638FE945" w:rsidR="00283141" w:rsidRPr="00F51635" w:rsidRDefault="00283141" w:rsidP="003D2F05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8128373" w14:textId="77777777" w:rsidR="00023BDF" w:rsidRPr="00F705D6" w:rsidRDefault="00023BDF" w:rsidP="004D4219">
      <w:pPr>
        <w:rPr>
          <w:rFonts w:ascii="Calibri" w:hAnsi="Calibri" w:cs="Calibri"/>
        </w:rPr>
      </w:pPr>
    </w:p>
    <w:sectPr w:rsidR="00023BDF" w:rsidRPr="00F705D6" w:rsidSect="00274E9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7BDC"/>
    <w:multiLevelType w:val="multilevel"/>
    <w:tmpl w:val="CFFECD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4F6083E"/>
    <w:multiLevelType w:val="hybridMultilevel"/>
    <w:tmpl w:val="A484CC8A"/>
    <w:lvl w:ilvl="0" w:tplc="08090005">
      <w:start w:val="1"/>
      <w:numFmt w:val="bullet"/>
      <w:lvlText w:val=""/>
      <w:lvlJc w:val="left"/>
      <w:pPr>
        <w:tabs>
          <w:tab w:val="num" w:pos="336"/>
        </w:tabs>
        <w:ind w:left="336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56"/>
        </w:tabs>
        <w:ind w:left="10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16"/>
        </w:tabs>
        <w:ind w:left="32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76"/>
        </w:tabs>
        <w:ind w:left="53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</w:rPr>
    </w:lvl>
  </w:abstractNum>
  <w:abstractNum w:abstractNumId="2" w15:restartNumberingAfterBreak="0">
    <w:nsid w:val="0C4F753D"/>
    <w:multiLevelType w:val="hybridMultilevel"/>
    <w:tmpl w:val="F190C1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20FDD"/>
    <w:multiLevelType w:val="multilevel"/>
    <w:tmpl w:val="36721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9752B"/>
    <w:multiLevelType w:val="hybridMultilevel"/>
    <w:tmpl w:val="FCF4C326"/>
    <w:lvl w:ilvl="0" w:tplc="FEC8EC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F779C"/>
    <w:multiLevelType w:val="hybridMultilevel"/>
    <w:tmpl w:val="0928B0EA"/>
    <w:lvl w:ilvl="0" w:tplc="3E98DF8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D2320"/>
    <w:multiLevelType w:val="hybridMultilevel"/>
    <w:tmpl w:val="ED883FF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645A49"/>
    <w:multiLevelType w:val="multilevel"/>
    <w:tmpl w:val="CFFECD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39727C93"/>
    <w:multiLevelType w:val="hybridMultilevel"/>
    <w:tmpl w:val="E3C6B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B127E"/>
    <w:multiLevelType w:val="hybridMultilevel"/>
    <w:tmpl w:val="20F6EE5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E5EA1"/>
    <w:multiLevelType w:val="hybridMultilevel"/>
    <w:tmpl w:val="B81CA6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C70C5"/>
    <w:multiLevelType w:val="multilevel"/>
    <w:tmpl w:val="CFFECD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3EAA447F"/>
    <w:multiLevelType w:val="hybridMultilevel"/>
    <w:tmpl w:val="11F097BE"/>
    <w:lvl w:ilvl="0" w:tplc="3E98DF8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0642EA"/>
    <w:multiLevelType w:val="hybridMultilevel"/>
    <w:tmpl w:val="79786B66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3A2896"/>
    <w:multiLevelType w:val="hybridMultilevel"/>
    <w:tmpl w:val="717C1F6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1E254D"/>
    <w:multiLevelType w:val="hybridMultilevel"/>
    <w:tmpl w:val="CBC61B0E"/>
    <w:lvl w:ilvl="0" w:tplc="3E98DF8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FD4B99"/>
    <w:multiLevelType w:val="hybridMultilevel"/>
    <w:tmpl w:val="E0140920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D628B6"/>
    <w:multiLevelType w:val="hybridMultilevel"/>
    <w:tmpl w:val="2DD0DB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AD5588B"/>
    <w:multiLevelType w:val="hybridMultilevel"/>
    <w:tmpl w:val="2D14A8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E65261"/>
    <w:multiLevelType w:val="hybridMultilevel"/>
    <w:tmpl w:val="26E6B82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DA73B6"/>
    <w:multiLevelType w:val="multilevel"/>
    <w:tmpl w:val="CFFECD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6AC26AE2"/>
    <w:multiLevelType w:val="hybridMultilevel"/>
    <w:tmpl w:val="36721D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C66DF0"/>
    <w:multiLevelType w:val="hybridMultilevel"/>
    <w:tmpl w:val="9E6C2186"/>
    <w:lvl w:ilvl="0" w:tplc="08090005">
      <w:start w:val="1"/>
      <w:numFmt w:val="bullet"/>
      <w:lvlText w:val=""/>
      <w:lvlJc w:val="left"/>
      <w:pPr>
        <w:tabs>
          <w:tab w:val="num" w:pos="696"/>
        </w:tabs>
        <w:ind w:left="69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</w:abstractNum>
  <w:abstractNum w:abstractNumId="23" w15:restartNumberingAfterBreak="0">
    <w:nsid w:val="78ED6EFD"/>
    <w:multiLevelType w:val="hybridMultilevel"/>
    <w:tmpl w:val="D5E2B84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9E03EB"/>
    <w:multiLevelType w:val="hybridMultilevel"/>
    <w:tmpl w:val="0DC6B730"/>
    <w:lvl w:ilvl="0" w:tplc="C69288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0945993">
    <w:abstractNumId w:val="6"/>
  </w:num>
  <w:num w:numId="2" w16cid:durableId="1936087021">
    <w:abstractNumId w:val="23"/>
  </w:num>
  <w:num w:numId="3" w16cid:durableId="326707765">
    <w:abstractNumId w:val="22"/>
  </w:num>
  <w:num w:numId="4" w16cid:durableId="475297241">
    <w:abstractNumId w:val="24"/>
  </w:num>
  <w:num w:numId="5" w16cid:durableId="201092670">
    <w:abstractNumId w:val="17"/>
  </w:num>
  <w:num w:numId="6" w16cid:durableId="827474102">
    <w:abstractNumId w:val="21"/>
  </w:num>
  <w:num w:numId="7" w16cid:durableId="930238644">
    <w:abstractNumId w:val="3"/>
  </w:num>
  <w:num w:numId="8" w16cid:durableId="1673338116">
    <w:abstractNumId w:val="13"/>
  </w:num>
  <w:num w:numId="9" w16cid:durableId="809126956">
    <w:abstractNumId w:val="9"/>
  </w:num>
  <w:num w:numId="10" w16cid:durableId="88475335">
    <w:abstractNumId w:val="19"/>
  </w:num>
  <w:num w:numId="11" w16cid:durableId="2125347886">
    <w:abstractNumId w:val="16"/>
  </w:num>
  <w:num w:numId="12" w16cid:durableId="1057165530">
    <w:abstractNumId w:val="1"/>
  </w:num>
  <w:num w:numId="13" w16cid:durableId="896472478">
    <w:abstractNumId w:val="10"/>
  </w:num>
  <w:num w:numId="14" w16cid:durableId="1023168379">
    <w:abstractNumId w:val="18"/>
  </w:num>
  <w:num w:numId="15" w16cid:durableId="314915045">
    <w:abstractNumId w:val="2"/>
  </w:num>
  <w:num w:numId="16" w16cid:durableId="752436194">
    <w:abstractNumId w:val="5"/>
  </w:num>
  <w:num w:numId="17" w16cid:durableId="976029251">
    <w:abstractNumId w:val="15"/>
  </w:num>
  <w:num w:numId="18" w16cid:durableId="751439438">
    <w:abstractNumId w:val="12"/>
  </w:num>
  <w:num w:numId="19" w16cid:durableId="1313291145">
    <w:abstractNumId w:val="14"/>
  </w:num>
  <w:num w:numId="20" w16cid:durableId="1339384302">
    <w:abstractNumId w:val="20"/>
  </w:num>
  <w:num w:numId="21" w16cid:durableId="1063137143">
    <w:abstractNumId w:val="7"/>
  </w:num>
  <w:num w:numId="22" w16cid:durableId="1431049407">
    <w:abstractNumId w:val="11"/>
  </w:num>
  <w:num w:numId="23" w16cid:durableId="1859394853">
    <w:abstractNumId w:val="0"/>
  </w:num>
  <w:num w:numId="24" w16cid:durableId="1059792641">
    <w:abstractNumId w:val="4"/>
  </w:num>
  <w:num w:numId="25" w16cid:durableId="12085651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E93"/>
    <w:rsid w:val="000024F6"/>
    <w:rsid w:val="00010E2E"/>
    <w:rsid w:val="0001132F"/>
    <w:rsid w:val="00014F53"/>
    <w:rsid w:val="00015A87"/>
    <w:rsid w:val="00023BDF"/>
    <w:rsid w:val="000252F3"/>
    <w:rsid w:val="00026F70"/>
    <w:rsid w:val="0004041A"/>
    <w:rsid w:val="00045BD1"/>
    <w:rsid w:val="00047DBF"/>
    <w:rsid w:val="00050C4C"/>
    <w:rsid w:val="00055CC9"/>
    <w:rsid w:val="000573F6"/>
    <w:rsid w:val="00062ACD"/>
    <w:rsid w:val="00067735"/>
    <w:rsid w:val="00071AC3"/>
    <w:rsid w:val="000A29EC"/>
    <w:rsid w:val="000B50CA"/>
    <w:rsid w:val="000C277C"/>
    <w:rsid w:val="000C2F77"/>
    <w:rsid w:val="000C3A16"/>
    <w:rsid w:val="000D0686"/>
    <w:rsid w:val="000D457A"/>
    <w:rsid w:val="000F1344"/>
    <w:rsid w:val="000F5CB7"/>
    <w:rsid w:val="0011198C"/>
    <w:rsid w:val="0012104C"/>
    <w:rsid w:val="00125235"/>
    <w:rsid w:val="00132BB5"/>
    <w:rsid w:val="00134EEC"/>
    <w:rsid w:val="00137808"/>
    <w:rsid w:val="00140980"/>
    <w:rsid w:val="0014526D"/>
    <w:rsid w:val="00153E77"/>
    <w:rsid w:val="00171907"/>
    <w:rsid w:val="001809F9"/>
    <w:rsid w:val="001817D6"/>
    <w:rsid w:val="00183210"/>
    <w:rsid w:val="0019701B"/>
    <w:rsid w:val="001A00F4"/>
    <w:rsid w:val="001A0B68"/>
    <w:rsid w:val="001A560E"/>
    <w:rsid w:val="001B7D9C"/>
    <w:rsid w:val="001C0D19"/>
    <w:rsid w:val="001C34E4"/>
    <w:rsid w:val="001C47C4"/>
    <w:rsid w:val="001C6BC0"/>
    <w:rsid w:val="001D052E"/>
    <w:rsid w:val="001D4558"/>
    <w:rsid w:val="001D636D"/>
    <w:rsid w:val="001E4265"/>
    <w:rsid w:val="001F03F9"/>
    <w:rsid w:val="001F7D2B"/>
    <w:rsid w:val="002048A6"/>
    <w:rsid w:val="00206AD2"/>
    <w:rsid w:val="002171AD"/>
    <w:rsid w:val="00225A37"/>
    <w:rsid w:val="00226BE2"/>
    <w:rsid w:val="00226E84"/>
    <w:rsid w:val="00232C7D"/>
    <w:rsid w:val="00232CD2"/>
    <w:rsid w:val="00236451"/>
    <w:rsid w:val="00240F22"/>
    <w:rsid w:val="00250607"/>
    <w:rsid w:val="00252D43"/>
    <w:rsid w:val="00253CA2"/>
    <w:rsid w:val="002545E3"/>
    <w:rsid w:val="002549D9"/>
    <w:rsid w:val="00274A1D"/>
    <w:rsid w:val="00274D2F"/>
    <w:rsid w:val="00274E93"/>
    <w:rsid w:val="00275802"/>
    <w:rsid w:val="00281322"/>
    <w:rsid w:val="00283141"/>
    <w:rsid w:val="00285A6F"/>
    <w:rsid w:val="00285F70"/>
    <w:rsid w:val="002B056A"/>
    <w:rsid w:val="002C3C99"/>
    <w:rsid w:val="002C6D1E"/>
    <w:rsid w:val="002D2CFB"/>
    <w:rsid w:val="002D3029"/>
    <w:rsid w:val="002E09C8"/>
    <w:rsid w:val="002F4535"/>
    <w:rsid w:val="002F7C90"/>
    <w:rsid w:val="00314A39"/>
    <w:rsid w:val="0032095F"/>
    <w:rsid w:val="00322639"/>
    <w:rsid w:val="00325E04"/>
    <w:rsid w:val="00326822"/>
    <w:rsid w:val="00326E0D"/>
    <w:rsid w:val="003315D6"/>
    <w:rsid w:val="0034072C"/>
    <w:rsid w:val="00345DC6"/>
    <w:rsid w:val="00347BCB"/>
    <w:rsid w:val="0035216B"/>
    <w:rsid w:val="00355975"/>
    <w:rsid w:val="00357815"/>
    <w:rsid w:val="0036071B"/>
    <w:rsid w:val="0036535C"/>
    <w:rsid w:val="0038315E"/>
    <w:rsid w:val="0039127A"/>
    <w:rsid w:val="003A6ECE"/>
    <w:rsid w:val="003B06FB"/>
    <w:rsid w:val="003C0355"/>
    <w:rsid w:val="003D2F05"/>
    <w:rsid w:val="003E084C"/>
    <w:rsid w:val="003E5B47"/>
    <w:rsid w:val="003F6926"/>
    <w:rsid w:val="00403452"/>
    <w:rsid w:val="00403E65"/>
    <w:rsid w:val="004142CA"/>
    <w:rsid w:val="004147B5"/>
    <w:rsid w:val="00415212"/>
    <w:rsid w:val="004154D6"/>
    <w:rsid w:val="00430516"/>
    <w:rsid w:val="004332CA"/>
    <w:rsid w:val="004416E4"/>
    <w:rsid w:val="00457945"/>
    <w:rsid w:val="00476798"/>
    <w:rsid w:val="00486951"/>
    <w:rsid w:val="00493DE4"/>
    <w:rsid w:val="004A39EE"/>
    <w:rsid w:val="004A51F4"/>
    <w:rsid w:val="004A56E1"/>
    <w:rsid w:val="004A6F3E"/>
    <w:rsid w:val="004B4150"/>
    <w:rsid w:val="004C32AE"/>
    <w:rsid w:val="004D051D"/>
    <w:rsid w:val="004D2BF6"/>
    <w:rsid w:val="004D4219"/>
    <w:rsid w:val="004F2CA7"/>
    <w:rsid w:val="005006A8"/>
    <w:rsid w:val="005018E3"/>
    <w:rsid w:val="00502F6D"/>
    <w:rsid w:val="005079A1"/>
    <w:rsid w:val="00510F73"/>
    <w:rsid w:val="00514E66"/>
    <w:rsid w:val="00524725"/>
    <w:rsid w:val="00527632"/>
    <w:rsid w:val="0052777A"/>
    <w:rsid w:val="0053247A"/>
    <w:rsid w:val="005467CE"/>
    <w:rsid w:val="0054728B"/>
    <w:rsid w:val="00550438"/>
    <w:rsid w:val="00553062"/>
    <w:rsid w:val="005536CA"/>
    <w:rsid w:val="005609A8"/>
    <w:rsid w:val="00565586"/>
    <w:rsid w:val="00577765"/>
    <w:rsid w:val="00593A41"/>
    <w:rsid w:val="005A56E5"/>
    <w:rsid w:val="005A76C5"/>
    <w:rsid w:val="005A785A"/>
    <w:rsid w:val="005B01EE"/>
    <w:rsid w:val="005B468F"/>
    <w:rsid w:val="005B4780"/>
    <w:rsid w:val="005C331A"/>
    <w:rsid w:val="005C5A71"/>
    <w:rsid w:val="005D0FAE"/>
    <w:rsid w:val="005D7612"/>
    <w:rsid w:val="005F24F3"/>
    <w:rsid w:val="005F5DA3"/>
    <w:rsid w:val="00601220"/>
    <w:rsid w:val="0061059E"/>
    <w:rsid w:val="006141FB"/>
    <w:rsid w:val="00614D7F"/>
    <w:rsid w:val="00616E0E"/>
    <w:rsid w:val="006236F7"/>
    <w:rsid w:val="006357A1"/>
    <w:rsid w:val="00642B63"/>
    <w:rsid w:val="006447E4"/>
    <w:rsid w:val="006641E2"/>
    <w:rsid w:val="006727E5"/>
    <w:rsid w:val="00674D42"/>
    <w:rsid w:val="0068131E"/>
    <w:rsid w:val="0068153A"/>
    <w:rsid w:val="00681595"/>
    <w:rsid w:val="006926BE"/>
    <w:rsid w:val="00697E27"/>
    <w:rsid w:val="006A3AAC"/>
    <w:rsid w:val="006A586A"/>
    <w:rsid w:val="006B0868"/>
    <w:rsid w:val="006B2E45"/>
    <w:rsid w:val="006B5FB3"/>
    <w:rsid w:val="006C5D2D"/>
    <w:rsid w:val="006E36A5"/>
    <w:rsid w:val="006F1B54"/>
    <w:rsid w:val="007075F9"/>
    <w:rsid w:val="007166FD"/>
    <w:rsid w:val="00723940"/>
    <w:rsid w:val="007307C9"/>
    <w:rsid w:val="00732701"/>
    <w:rsid w:val="007342F9"/>
    <w:rsid w:val="00750975"/>
    <w:rsid w:val="00750D18"/>
    <w:rsid w:val="00772356"/>
    <w:rsid w:val="00774A41"/>
    <w:rsid w:val="007858CB"/>
    <w:rsid w:val="007A0F3F"/>
    <w:rsid w:val="007B00B1"/>
    <w:rsid w:val="007B01A6"/>
    <w:rsid w:val="007B7317"/>
    <w:rsid w:val="007B7C33"/>
    <w:rsid w:val="007C22C7"/>
    <w:rsid w:val="007C6052"/>
    <w:rsid w:val="007D520B"/>
    <w:rsid w:val="007E2F9A"/>
    <w:rsid w:val="007E541B"/>
    <w:rsid w:val="007F0077"/>
    <w:rsid w:val="007F67A7"/>
    <w:rsid w:val="00801BC3"/>
    <w:rsid w:val="008028DB"/>
    <w:rsid w:val="0082506C"/>
    <w:rsid w:val="00831F85"/>
    <w:rsid w:val="008322AC"/>
    <w:rsid w:val="0084103D"/>
    <w:rsid w:val="0084283A"/>
    <w:rsid w:val="00842BE0"/>
    <w:rsid w:val="00843C00"/>
    <w:rsid w:val="00844D65"/>
    <w:rsid w:val="00853A27"/>
    <w:rsid w:val="00853BF2"/>
    <w:rsid w:val="00857DE9"/>
    <w:rsid w:val="00864B1A"/>
    <w:rsid w:val="008762B0"/>
    <w:rsid w:val="008813AD"/>
    <w:rsid w:val="00885406"/>
    <w:rsid w:val="008878B9"/>
    <w:rsid w:val="008A7704"/>
    <w:rsid w:val="008B31CE"/>
    <w:rsid w:val="008B31FB"/>
    <w:rsid w:val="008B5ADA"/>
    <w:rsid w:val="008C197F"/>
    <w:rsid w:val="008D77F1"/>
    <w:rsid w:val="008F2DE7"/>
    <w:rsid w:val="008F3D75"/>
    <w:rsid w:val="008F629B"/>
    <w:rsid w:val="00910911"/>
    <w:rsid w:val="009234FA"/>
    <w:rsid w:val="00926154"/>
    <w:rsid w:val="00930A94"/>
    <w:rsid w:val="00934491"/>
    <w:rsid w:val="0094237E"/>
    <w:rsid w:val="00947264"/>
    <w:rsid w:val="0095182C"/>
    <w:rsid w:val="00952215"/>
    <w:rsid w:val="00952911"/>
    <w:rsid w:val="00953380"/>
    <w:rsid w:val="009566A8"/>
    <w:rsid w:val="00970C6B"/>
    <w:rsid w:val="00972251"/>
    <w:rsid w:val="009722EC"/>
    <w:rsid w:val="009B2916"/>
    <w:rsid w:val="009B7198"/>
    <w:rsid w:val="009C122E"/>
    <w:rsid w:val="009D4E98"/>
    <w:rsid w:val="009D6E7A"/>
    <w:rsid w:val="009D6F75"/>
    <w:rsid w:val="009E3A25"/>
    <w:rsid w:val="009E696C"/>
    <w:rsid w:val="009F4645"/>
    <w:rsid w:val="009F68BC"/>
    <w:rsid w:val="00A03A3E"/>
    <w:rsid w:val="00A2362E"/>
    <w:rsid w:val="00A24B21"/>
    <w:rsid w:val="00A32ABA"/>
    <w:rsid w:val="00A337EA"/>
    <w:rsid w:val="00A36F4C"/>
    <w:rsid w:val="00A557D7"/>
    <w:rsid w:val="00A568DF"/>
    <w:rsid w:val="00A60BDA"/>
    <w:rsid w:val="00A623D3"/>
    <w:rsid w:val="00A64706"/>
    <w:rsid w:val="00A73E95"/>
    <w:rsid w:val="00A94355"/>
    <w:rsid w:val="00A94ED9"/>
    <w:rsid w:val="00A966F2"/>
    <w:rsid w:val="00A97E49"/>
    <w:rsid w:val="00AA56A8"/>
    <w:rsid w:val="00AB2CE4"/>
    <w:rsid w:val="00AB3813"/>
    <w:rsid w:val="00AC168B"/>
    <w:rsid w:val="00AE0A86"/>
    <w:rsid w:val="00AE2E9E"/>
    <w:rsid w:val="00AF2174"/>
    <w:rsid w:val="00AF62FC"/>
    <w:rsid w:val="00B0100F"/>
    <w:rsid w:val="00B077C4"/>
    <w:rsid w:val="00B111AC"/>
    <w:rsid w:val="00B1136E"/>
    <w:rsid w:val="00B13C31"/>
    <w:rsid w:val="00B22184"/>
    <w:rsid w:val="00B232C0"/>
    <w:rsid w:val="00B31537"/>
    <w:rsid w:val="00B31CDC"/>
    <w:rsid w:val="00B324A1"/>
    <w:rsid w:val="00B350A6"/>
    <w:rsid w:val="00B36329"/>
    <w:rsid w:val="00B40283"/>
    <w:rsid w:val="00B4331E"/>
    <w:rsid w:val="00B45564"/>
    <w:rsid w:val="00B550FA"/>
    <w:rsid w:val="00B5530A"/>
    <w:rsid w:val="00B61940"/>
    <w:rsid w:val="00B643CF"/>
    <w:rsid w:val="00B7315E"/>
    <w:rsid w:val="00B902EE"/>
    <w:rsid w:val="00BC4675"/>
    <w:rsid w:val="00BD022C"/>
    <w:rsid w:val="00BD2AEC"/>
    <w:rsid w:val="00BD3127"/>
    <w:rsid w:val="00BD41A0"/>
    <w:rsid w:val="00BE1E4F"/>
    <w:rsid w:val="00BE3C6D"/>
    <w:rsid w:val="00BE4553"/>
    <w:rsid w:val="00BF0803"/>
    <w:rsid w:val="00BF6912"/>
    <w:rsid w:val="00C12B9A"/>
    <w:rsid w:val="00C131C9"/>
    <w:rsid w:val="00C13CD6"/>
    <w:rsid w:val="00C201CE"/>
    <w:rsid w:val="00C40CC5"/>
    <w:rsid w:val="00C458DA"/>
    <w:rsid w:val="00C52893"/>
    <w:rsid w:val="00C54A00"/>
    <w:rsid w:val="00C558DD"/>
    <w:rsid w:val="00C563A6"/>
    <w:rsid w:val="00C564F4"/>
    <w:rsid w:val="00C63AAF"/>
    <w:rsid w:val="00C645EE"/>
    <w:rsid w:val="00C7236C"/>
    <w:rsid w:val="00C729FB"/>
    <w:rsid w:val="00C7311F"/>
    <w:rsid w:val="00C772D1"/>
    <w:rsid w:val="00C80189"/>
    <w:rsid w:val="00C903B0"/>
    <w:rsid w:val="00C9413A"/>
    <w:rsid w:val="00C953C7"/>
    <w:rsid w:val="00C956E8"/>
    <w:rsid w:val="00CA3A35"/>
    <w:rsid w:val="00CA60EE"/>
    <w:rsid w:val="00CA6555"/>
    <w:rsid w:val="00CA6910"/>
    <w:rsid w:val="00CB2153"/>
    <w:rsid w:val="00CC0C31"/>
    <w:rsid w:val="00CD407A"/>
    <w:rsid w:val="00CD7518"/>
    <w:rsid w:val="00CE0C23"/>
    <w:rsid w:val="00CE1934"/>
    <w:rsid w:val="00CE7729"/>
    <w:rsid w:val="00CF22CB"/>
    <w:rsid w:val="00CF29BE"/>
    <w:rsid w:val="00CF55CA"/>
    <w:rsid w:val="00D01734"/>
    <w:rsid w:val="00D10F05"/>
    <w:rsid w:val="00D14394"/>
    <w:rsid w:val="00D23348"/>
    <w:rsid w:val="00D26765"/>
    <w:rsid w:val="00D3223A"/>
    <w:rsid w:val="00D42E3D"/>
    <w:rsid w:val="00D45A1B"/>
    <w:rsid w:val="00D47C86"/>
    <w:rsid w:val="00D5118F"/>
    <w:rsid w:val="00D65402"/>
    <w:rsid w:val="00D67AAF"/>
    <w:rsid w:val="00D913BB"/>
    <w:rsid w:val="00D95DBD"/>
    <w:rsid w:val="00DA3D7F"/>
    <w:rsid w:val="00DB0523"/>
    <w:rsid w:val="00DB1B8A"/>
    <w:rsid w:val="00DB7E34"/>
    <w:rsid w:val="00DC22EF"/>
    <w:rsid w:val="00DD3F9F"/>
    <w:rsid w:val="00DD4AF6"/>
    <w:rsid w:val="00DD7FF6"/>
    <w:rsid w:val="00E10FA6"/>
    <w:rsid w:val="00E1120F"/>
    <w:rsid w:val="00E13C34"/>
    <w:rsid w:val="00E15968"/>
    <w:rsid w:val="00E16BD6"/>
    <w:rsid w:val="00E23759"/>
    <w:rsid w:val="00E265A5"/>
    <w:rsid w:val="00E40FEE"/>
    <w:rsid w:val="00E63249"/>
    <w:rsid w:val="00E64377"/>
    <w:rsid w:val="00E73FF4"/>
    <w:rsid w:val="00E75DB3"/>
    <w:rsid w:val="00E81F47"/>
    <w:rsid w:val="00E84BF5"/>
    <w:rsid w:val="00E96A95"/>
    <w:rsid w:val="00EB1E41"/>
    <w:rsid w:val="00EC1723"/>
    <w:rsid w:val="00ED2373"/>
    <w:rsid w:val="00ED41F6"/>
    <w:rsid w:val="00EE0F48"/>
    <w:rsid w:val="00EE2CFD"/>
    <w:rsid w:val="00EE364F"/>
    <w:rsid w:val="00EF0731"/>
    <w:rsid w:val="00F019B3"/>
    <w:rsid w:val="00F10209"/>
    <w:rsid w:val="00F14D61"/>
    <w:rsid w:val="00F15BB7"/>
    <w:rsid w:val="00F17950"/>
    <w:rsid w:val="00F2648E"/>
    <w:rsid w:val="00F44877"/>
    <w:rsid w:val="00F51635"/>
    <w:rsid w:val="00F53777"/>
    <w:rsid w:val="00F53BCE"/>
    <w:rsid w:val="00F67F69"/>
    <w:rsid w:val="00F705D6"/>
    <w:rsid w:val="00F70CEE"/>
    <w:rsid w:val="00F722C4"/>
    <w:rsid w:val="00FA3191"/>
    <w:rsid w:val="00FB6885"/>
    <w:rsid w:val="00FC67F7"/>
    <w:rsid w:val="00FC68A6"/>
    <w:rsid w:val="00FD1647"/>
    <w:rsid w:val="00FF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B7837C"/>
  <w15:docId w15:val="{5DF5DF73-ECC0-40C6-ADA7-DA52341A0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4E93"/>
    <w:rPr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qFormat/>
    <w:rsid w:val="00274E93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rFonts w:ascii="MS Sans Serif" w:hAnsi="MS Sans Serif"/>
      <w:b/>
      <w:bCs/>
      <w:sz w:val="4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74E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274E93"/>
    <w:pPr>
      <w:spacing w:before="100" w:beforeAutospacing="1" w:after="100" w:afterAutospacing="1"/>
    </w:pPr>
    <w:rPr>
      <w:lang w:eastAsia="en-US"/>
    </w:rPr>
  </w:style>
  <w:style w:type="character" w:customStyle="1" w:styleId="CharacterStyle1">
    <w:name w:val="Character Style 1"/>
    <w:rsid w:val="00274E93"/>
    <w:rPr>
      <w:rFonts w:ascii="Arial" w:hAnsi="Arial" w:cs="Arial"/>
      <w:sz w:val="18"/>
      <w:szCs w:val="18"/>
    </w:rPr>
  </w:style>
  <w:style w:type="paragraph" w:styleId="Footer">
    <w:name w:val="footer"/>
    <w:basedOn w:val="Normal"/>
    <w:rsid w:val="00274E93"/>
    <w:pPr>
      <w:tabs>
        <w:tab w:val="center" w:pos="4320"/>
        <w:tab w:val="right" w:pos="8640"/>
      </w:tabs>
    </w:pPr>
    <w:rPr>
      <w:rFonts w:ascii="Arial" w:hAnsi="Arial"/>
      <w:bCs/>
      <w:sz w:val="22"/>
      <w:lang w:eastAsia="en-US"/>
    </w:rPr>
  </w:style>
  <w:style w:type="paragraph" w:customStyle="1" w:styleId="Style1">
    <w:name w:val="Style 1"/>
    <w:rsid w:val="00ED41F6"/>
    <w:pPr>
      <w:widowControl w:val="0"/>
      <w:autoSpaceDE w:val="0"/>
      <w:autoSpaceDN w:val="0"/>
      <w:adjustRightInd w:val="0"/>
    </w:pPr>
    <w:rPr>
      <w:lang w:val="en-US" w:eastAsia="en-GB"/>
    </w:rPr>
  </w:style>
  <w:style w:type="paragraph" w:customStyle="1" w:styleId="Style2">
    <w:name w:val="Style 2"/>
    <w:rsid w:val="00ED41F6"/>
    <w:pPr>
      <w:widowControl w:val="0"/>
      <w:autoSpaceDE w:val="0"/>
      <w:autoSpaceDN w:val="0"/>
      <w:spacing w:line="290" w:lineRule="auto"/>
      <w:ind w:left="72"/>
    </w:pPr>
    <w:rPr>
      <w:rFonts w:ascii="Arial" w:hAnsi="Arial" w:cs="Arial"/>
      <w:sz w:val="18"/>
      <w:szCs w:val="18"/>
      <w:lang w:val="en-US" w:eastAsia="en-GB"/>
    </w:rPr>
  </w:style>
  <w:style w:type="character" w:styleId="CommentReference">
    <w:name w:val="annotation reference"/>
    <w:basedOn w:val="DefaultParagraphFont"/>
    <w:semiHidden/>
    <w:rsid w:val="00E63249"/>
    <w:rPr>
      <w:sz w:val="16"/>
      <w:szCs w:val="16"/>
    </w:rPr>
  </w:style>
  <w:style w:type="paragraph" w:styleId="CommentText">
    <w:name w:val="annotation text"/>
    <w:basedOn w:val="Normal"/>
    <w:semiHidden/>
    <w:rsid w:val="00E6324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63249"/>
    <w:rPr>
      <w:b/>
      <w:bCs/>
    </w:rPr>
  </w:style>
  <w:style w:type="paragraph" w:styleId="BalloonText">
    <w:name w:val="Balloon Text"/>
    <w:basedOn w:val="Normal"/>
    <w:semiHidden/>
    <w:rsid w:val="00E632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26F7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5D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40DA9756B4F141B8E8320573457BB0" ma:contentTypeVersion="2" ma:contentTypeDescription="Create a new document." ma:contentTypeScope="" ma:versionID="457f03e741e5181baff05a5e4cc7d5e1">
  <xsd:schema xmlns:xsd="http://www.w3.org/2001/XMLSchema" xmlns:xs="http://www.w3.org/2001/XMLSchema" xmlns:p="http://schemas.microsoft.com/office/2006/metadata/properties" xmlns:ns2="23927dda-f357-41c0-ab55-e1b660a8aa9e" targetNamespace="http://schemas.microsoft.com/office/2006/metadata/properties" ma:root="true" ma:fieldsID="af08725325a1814edf3b6c05f82d50d2" ns2:_="">
    <xsd:import namespace="23927dda-f357-41c0-ab55-e1b660a8aa9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27dda-f357-41c0-ab55-e1b660a8aa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23D880-09F4-46B6-922F-82741A53E9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B40D0B-899F-4344-8ADF-676D5D1E08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27dda-f357-41c0-ab55-e1b660a8aa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BE83AF-C142-409E-9686-6A6D30DC98C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4356</CharactersWithSpaces>
  <SharedDoc>false</SharedDoc>
  <HLinks>
    <vt:vector size="12" baseType="variant">
      <vt:variant>
        <vt:i4>458776</vt:i4>
      </vt:variant>
      <vt:variant>
        <vt:i4>3</vt:i4>
      </vt:variant>
      <vt:variant>
        <vt:i4>0</vt:i4>
      </vt:variant>
      <vt:variant>
        <vt:i4>5</vt:i4>
      </vt:variant>
      <vt:variant>
        <vt:lpwstr>http://www.dailnanog.ie/</vt:lpwstr>
      </vt:variant>
      <vt:variant>
        <vt:lpwstr/>
      </vt:variant>
      <vt:variant>
        <vt:i4>1441884</vt:i4>
      </vt:variant>
      <vt:variant>
        <vt:i4>0</vt:i4>
      </vt:variant>
      <vt:variant>
        <vt:i4>0</vt:i4>
      </vt:variant>
      <vt:variant>
        <vt:i4>5</vt:i4>
      </vt:variant>
      <vt:variant>
        <vt:lpwstr>http://www.comhairlenanog.ie/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ehumphries</dc:creator>
  <cp:lastModifiedBy>Gina Halpin</cp:lastModifiedBy>
  <cp:revision>2</cp:revision>
  <cp:lastPrinted>2012-10-16T17:21:00Z</cp:lastPrinted>
  <dcterms:created xsi:type="dcterms:W3CDTF">2023-05-23T08:53:00Z</dcterms:created>
  <dcterms:modified xsi:type="dcterms:W3CDTF">2023-05-23T08:53:00Z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0x0101009040DA9756B4F141B8E8320573457BB0</vt:lpwstr>
  </property>
  <property fmtid="{D5CDD505-2E9C-101B-9397-08002B2CF9AE}" pid="3" name="Order">
    <vt:r8>299600</vt:r8>
  </property>
</Properties>
</file>